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4B" w:rsidRDefault="00E2564B" w:rsidP="002C5E30">
      <w:pPr>
        <w:widowControl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C4D09" w:rsidRPr="00EC4D09" w:rsidRDefault="00EC4D09" w:rsidP="00EC4D0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EC4D0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2C5E30" w:rsidRPr="00EC4D09" w:rsidRDefault="00EC4D09" w:rsidP="002C5E30">
      <w:pPr>
        <w:widowControl w:val="0"/>
        <w:autoSpaceDN w:val="0"/>
        <w:adjustRightInd w:val="0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 xml:space="preserve">ŽIADOSTI PODĽA ZÁKONA O SLOBODNOM PRÍSTUPE K INFORMÁCIÁM </w:t>
      </w:r>
    </w:p>
    <w:p w:rsidR="002C5E30" w:rsidRDefault="002C5E30" w:rsidP="002C5E30">
      <w:pPr>
        <w:rPr>
          <w:rFonts w:ascii="Palatino Linotype" w:hAnsi="Palatino Linotype"/>
          <w:b/>
          <w:sz w:val="22"/>
          <w:szCs w:val="22"/>
        </w:rPr>
      </w:pPr>
    </w:p>
    <w:p w:rsidR="00EC4D09" w:rsidRPr="00B21AB3" w:rsidRDefault="00EC4D09" w:rsidP="00EC4D09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EC4D09" w:rsidRPr="00B21AB3" w:rsidRDefault="00EC4D09" w:rsidP="00EC4D09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C4D09" w:rsidRPr="00B21AB3" w:rsidRDefault="00EC4D09" w:rsidP="00EC4D09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vybavenia žiadostí podľa infozákona, ako s nimi zaobchádzame, komu ich môžeme poskytnúť, kde môžete získať ďalšie informácie o Vašich osobných údajoch a uplatniť Vaše práva pri spracúvaní osobných údajov.</w:t>
      </w:r>
    </w:p>
    <w:p w:rsidR="00EC4D09" w:rsidRPr="00B21AB3" w:rsidRDefault="00EC4D09" w:rsidP="00EC4D09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EC4D09" w:rsidRPr="00B21AB3" w:rsidRDefault="00EC4D09" w:rsidP="00B21AB3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 xml:space="preserve">Naša </w:t>
      </w:r>
      <w:r w:rsidR="00D76E77">
        <w:rPr>
          <w:rFonts w:ascii="Palatino Linotype" w:hAnsi="Palatino Linotype"/>
          <w:sz w:val="22"/>
          <w:szCs w:val="22"/>
        </w:rPr>
        <w:t>obec</w:t>
      </w:r>
      <w:r w:rsidRPr="00B21AB3">
        <w:rPr>
          <w:rFonts w:ascii="Palatino Linotype" w:hAnsi="Palatino Linotype"/>
          <w:sz w:val="22"/>
          <w:szCs w:val="22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</w:t>
      </w:r>
      <w:r w:rsidR="00D76E77">
        <w:rPr>
          <w:rFonts w:ascii="Palatino Linotype" w:hAnsi="Palatino Linotype"/>
          <w:sz w:val="22"/>
          <w:szCs w:val="22"/>
        </w:rPr>
        <w:t>Obec</w:t>
      </w:r>
      <w:bookmarkStart w:id="0" w:name="_GoBack"/>
      <w:bookmarkEnd w:id="0"/>
      <w:r w:rsidRPr="00B21AB3">
        <w:rPr>
          <w:rFonts w:ascii="Palatino Linotype" w:hAnsi="Palatino Linotype"/>
          <w:sz w:val="22"/>
          <w:szCs w:val="22"/>
        </w:rPr>
        <w:t xml:space="preserve"> všetky osobné údaje považuje za prísne dôverné a je s nimi nakladané v súlade s platnými právnymi normami v oblasti ochrany osobných údajov.</w:t>
      </w:r>
    </w:p>
    <w:p w:rsidR="00EC4D09" w:rsidRPr="00B21AB3" w:rsidRDefault="00EC4D09" w:rsidP="002C5E30">
      <w:pPr>
        <w:rPr>
          <w:rFonts w:ascii="Palatino Linotype" w:hAnsi="Palatino Linotype"/>
          <w:b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2C5E30" w:rsidRPr="00B21AB3" w:rsidRDefault="002C5E30" w:rsidP="00E2564B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>Spracúvanie osobných údajov za účelom vybavovania žiadostí podľa zákona č. 211/2000 Z. z. o slobodnom prístupe k informáciám v znení neskorších zákonov.</w:t>
      </w:r>
    </w:p>
    <w:p w:rsidR="002C5E30" w:rsidRPr="00B21AB3" w:rsidRDefault="002C5E30" w:rsidP="00E2564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2C5E30" w:rsidRPr="00B21AB3" w:rsidRDefault="002C5E30" w:rsidP="00E2564B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 xml:space="preserve">Osobné údaje sa spracovávajú na základe článku 6 ods. 1 písm. c) </w:t>
      </w:r>
      <w:r w:rsidRPr="00B21AB3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2C5E30" w:rsidRPr="00B21AB3" w:rsidRDefault="002C5E30" w:rsidP="00E2564B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21AB3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2C5E30" w:rsidRPr="00B21AB3" w:rsidRDefault="002C5E30" w:rsidP="00E2564B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>Zákon č. 211/2000 Z. z. o slobodnom prístupe k informáciám v znení neskorších zákonov.</w:t>
      </w:r>
    </w:p>
    <w:p w:rsidR="002C5E30" w:rsidRPr="00B21AB3" w:rsidRDefault="002C5E30" w:rsidP="00E2564B">
      <w:pPr>
        <w:pStyle w:val="Odsekzoznamu"/>
        <w:autoSpaceDE w:val="0"/>
        <w:ind w:left="72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Forma spracúvania osobných údajov:</w:t>
      </w:r>
    </w:p>
    <w:p w:rsidR="002C5E30" w:rsidRPr="00B21AB3" w:rsidRDefault="002C5E30" w:rsidP="00E2564B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>Poloautomatizované spracovanie osobných údajov: MS OFFICE.</w:t>
      </w:r>
    </w:p>
    <w:p w:rsidR="002C5E30" w:rsidRPr="00B21AB3" w:rsidRDefault="002C5E30" w:rsidP="00E2564B">
      <w:pPr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>Neautomatizované spracovanie osobných údajov (žiadosti, odpovede)</w:t>
      </w:r>
    </w:p>
    <w:p w:rsidR="002C5E30" w:rsidRPr="00B21AB3" w:rsidRDefault="002C5E30" w:rsidP="00E2564B">
      <w:pPr>
        <w:pStyle w:val="Odsekzoznamu"/>
        <w:spacing w:before="20" w:after="20"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2C5E30" w:rsidRPr="00B21AB3" w:rsidRDefault="002C5E30" w:rsidP="00E2564B">
      <w:pPr>
        <w:jc w:val="both"/>
        <w:rPr>
          <w:rFonts w:ascii="Palatino Linotype" w:hAnsi="Palatino Linotype"/>
          <w:sz w:val="22"/>
          <w:szCs w:val="22"/>
          <w:lang w:eastAsia="sk-SK"/>
        </w:rPr>
      </w:pPr>
      <w:r w:rsidRPr="00B21AB3">
        <w:rPr>
          <w:rFonts w:ascii="Palatino Linotype" w:hAnsi="Palatino Linotype"/>
          <w:sz w:val="22"/>
          <w:szCs w:val="22"/>
        </w:rPr>
        <w:t xml:space="preserve">meno, priezvisko, titul, adresu trvalého (prechodného) bydliska, emailová adresa, prípadne </w:t>
      </w:r>
      <w:r w:rsidRPr="00B21AB3">
        <w:rPr>
          <w:rFonts w:ascii="Palatino Linotype" w:hAnsi="Palatino Linotype"/>
          <w:sz w:val="22"/>
          <w:szCs w:val="22"/>
          <w:lang w:eastAsia="sk-SK"/>
        </w:rPr>
        <w:t xml:space="preserve"> ďalšie osobné údaje poskytnuté žiadateľom.  </w:t>
      </w:r>
    </w:p>
    <w:p w:rsidR="002C5E30" w:rsidRPr="00B21AB3" w:rsidRDefault="002C5E30" w:rsidP="00E2564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Dotknuté osoby:</w:t>
      </w:r>
    </w:p>
    <w:p w:rsidR="002C5E30" w:rsidRPr="00B21AB3" w:rsidRDefault="002C5E30" w:rsidP="00E2564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  <w:lang w:eastAsia="sk-SK"/>
        </w:rPr>
        <w:t xml:space="preserve">Fyzické osoby, ktoré podali žiadosť podľa </w:t>
      </w:r>
      <w:r w:rsidRPr="00B21AB3">
        <w:rPr>
          <w:rFonts w:ascii="Palatino Linotype" w:hAnsi="Palatino Linotype"/>
          <w:sz w:val="22"/>
          <w:szCs w:val="22"/>
        </w:rPr>
        <w:t>zákona č. 211/2000 Z. z. o slobodnom prístupe k informáciám v znení neskorších zákonov.</w:t>
      </w:r>
    </w:p>
    <w:p w:rsidR="002C5E30" w:rsidRPr="00B21AB3" w:rsidRDefault="002C5E30" w:rsidP="00E2564B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B21AB3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2C5E30" w:rsidRPr="00B21AB3" w:rsidRDefault="002C5E30" w:rsidP="00E2564B">
      <w:pPr>
        <w:autoSpaceDE w:val="0"/>
        <w:jc w:val="both"/>
        <w:rPr>
          <w:rFonts w:ascii="Palatino Linotype" w:hAnsi="Palatino Linotype" w:cs="Arial"/>
          <w:sz w:val="22"/>
          <w:szCs w:val="22"/>
          <w:shd w:val="clear" w:color="auto" w:fill="FFFFFF"/>
        </w:rPr>
      </w:pPr>
      <w:r w:rsidRPr="00B21AB3"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Povinná osoba vedie evidenciu žiadostí tak, aby poskytovala údaje potrebné na kontrolu vybavovania žiadostí a údaje o najčastejšie vyžiadaných informáciách. </w:t>
      </w:r>
      <w:r w:rsidR="008E4AB6" w:rsidRPr="00B21AB3">
        <w:rPr>
          <w:rFonts w:ascii="Palatino Linotype" w:hAnsi="Palatino Linotype" w:cs="Arial"/>
          <w:sz w:val="22"/>
          <w:szCs w:val="22"/>
          <w:shd w:val="clear" w:color="auto" w:fill="FFFFFF"/>
        </w:rPr>
        <w:t>Najviac však po dobu 10 rokov.</w:t>
      </w:r>
    </w:p>
    <w:p w:rsidR="008E4AB6" w:rsidRPr="00B21AB3" w:rsidRDefault="008E4AB6" w:rsidP="00E2564B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E2564B" w:rsidRPr="00B21AB3" w:rsidRDefault="008E4AB6" w:rsidP="00E2564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E2564B" w:rsidRPr="00B21AB3" w:rsidRDefault="00E2564B" w:rsidP="00E2564B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2564B" w:rsidRPr="00B21AB3" w:rsidRDefault="00E2564B" w:rsidP="00E2564B">
      <w:pPr>
        <w:pStyle w:val="Odsekzoznamu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E2564B" w:rsidRPr="00B21AB3" w:rsidRDefault="00E2564B" w:rsidP="00E2564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E2564B" w:rsidRPr="00B21AB3" w:rsidRDefault="00E2564B" w:rsidP="00E2564B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2564B" w:rsidRPr="00B21AB3" w:rsidRDefault="00E2564B" w:rsidP="00E2564B">
      <w:pPr>
        <w:autoSpaceDE w:val="0"/>
        <w:ind w:left="36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10. Technické a organizačné bezpečnostné opatrenia:</w:t>
      </w:r>
    </w:p>
    <w:p w:rsidR="00E2564B" w:rsidRPr="00B21AB3" w:rsidRDefault="00E2564B" w:rsidP="00E2564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E2564B" w:rsidRPr="00B21AB3" w:rsidRDefault="00E2564B" w:rsidP="00E2564B">
      <w:pPr>
        <w:autoSpaceDE w:val="0"/>
        <w:rPr>
          <w:rFonts w:ascii="Palatino Linotype" w:hAnsi="Palatino Linotype"/>
          <w:sz w:val="22"/>
          <w:szCs w:val="22"/>
        </w:rPr>
      </w:pPr>
    </w:p>
    <w:p w:rsidR="00E2564B" w:rsidRPr="00B21AB3" w:rsidRDefault="002C5E30" w:rsidP="00E2564B">
      <w:pPr>
        <w:pStyle w:val="Odsekzoznamu"/>
        <w:numPr>
          <w:ilvl w:val="0"/>
          <w:numId w:val="5"/>
        </w:numPr>
        <w:autoSpaceDE w:val="0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E2564B" w:rsidRPr="00B21AB3" w:rsidRDefault="00E2564B" w:rsidP="00E2564B">
      <w:pPr>
        <w:pStyle w:val="Odsekzoznamu"/>
        <w:autoSpaceDE w:val="0"/>
        <w:ind w:left="36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8"/>
      </w:tblGrid>
      <w:tr w:rsidR="008E4AB6" w:rsidRPr="00B21AB3" w:rsidTr="00971CDE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8E4AB6" w:rsidRPr="00B21AB3" w:rsidRDefault="00971CDE" w:rsidP="00971CDE">
            <w:pPr>
              <w:spacing w:before="10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21AB3">
              <w:rPr>
                <w:rFonts w:ascii="Palatino Linotype" w:hAnsi="Palatino Linotype"/>
                <w:sz w:val="22"/>
                <w:szCs w:val="22"/>
              </w:rPr>
              <w:t>Tretie strany</w:t>
            </w:r>
          </w:p>
        </w:tc>
        <w:tc>
          <w:tcPr>
            <w:tcW w:w="4818" w:type="dxa"/>
            <w:shd w:val="clear" w:color="auto" w:fill="FFF2CC" w:themeFill="accent4" w:themeFillTint="33"/>
          </w:tcPr>
          <w:p w:rsidR="008E4AB6" w:rsidRPr="00B21AB3" w:rsidRDefault="00971CDE" w:rsidP="00971CD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21AB3">
              <w:rPr>
                <w:rFonts w:ascii="Palatino Linotype" w:hAnsi="Palatino Linotype"/>
                <w:sz w:val="22"/>
                <w:szCs w:val="22"/>
              </w:rPr>
              <w:t>Právny základ</w:t>
            </w:r>
          </w:p>
        </w:tc>
      </w:tr>
      <w:tr w:rsidR="00971CDE" w:rsidRPr="00B21AB3" w:rsidTr="00A476E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971CDE" w:rsidRPr="00B21AB3" w:rsidRDefault="00971CDE" w:rsidP="00971CDE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B21AB3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</w:tc>
        <w:tc>
          <w:tcPr>
            <w:tcW w:w="4818" w:type="dxa"/>
            <w:shd w:val="clear" w:color="auto" w:fill="DEEAF6" w:themeFill="accent1" w:themeFillTint="33"/>
          </w:tcPr>
          <w:p w:rsidR="00971CDE" w:rsidRPr="00B21AB3" w:rsidRDefault="00971CDE" w:rsidP="00971CDE">
            <w:pPr>
              <w:rPr>
                <w:rFonts w:ascii="Palatino Linotype" w:hAnsi="Palatino Linotype"/>
                <w:sz w:val="22"/>
                <w:szCs w:val="22"/>
              </w:rPr>
            </w:pPr>
            <w:r w:rsidRPr="00B21AB3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B21AB3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971CDE" w:rsidRPr="00B21AB3" w:rsidTr="00A476E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971CDE" w:rsidRPr="00B21AB3" w:rsidRDefault="00971CDE" w:rsidP="00971CDE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B21AB3">
              <w:rPr>
                <w:rFonts w:ascii="Palatino Linotype" w:hAnsi="Palatino Linotype"/>
                <w:sz w:val="22"/>
                <w:szCs w:val="22"/>
              </w:rPr>
              <w:t>Dotknutý správny orgán</w:t>
            </w:r>
          </w:p>
        </w:tc>
        <w:tc>
          <w:tcPr>
            <w:tcW w:w="4818" w:type="dxa"/>
            <w:shd w:val="clear" w:color="auto" w:fill="DEEAF6" w:themeFill="accent1" w:themeFillTint="33"/>
          </w:tcPr>
          <w:p w:rsidR="00971CDE" w:rsidRPr="00B21AB3" w:rsidRDefault="00971CDE" w:rsidP="00971CDE">
            <w:pPr>
              <w:rPr>
                <w:rFonts w:ascii="Palatino Linotype" w:hAnsi="Palatino Linotype"/>
                <w:sz w:val="22"/>
                <w:szCs w:val="22"/>
              </w:rPr>
            </w:pPr>
            <w:r w:rsidRPr="00B21AB3">
              <w:rPr>
                <w:rFonts w:ascii="Palatino Linotype" w:hAnsi="Palatino Linotype" w:cs="Arial"/>
                <w:color w:val="070707"/>
                <w:sz w:val="22"/>
                <w:szCs w:val="22"/>
              </w:rPr>
              <w:t>Zákon č. 71/1967 Zb. Zákon o správnom konaní (správny poriadok)</w:t>
            </w:r>
            <w:r w:rsidRPr="00B21AB3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Pr="00B21AB3">
              <w:rPr>
                <w:rFonts w:ascii="Palatino Linotype" w:hAnsi="Palatino Linotype" w:cs="Arial"/>
                <w:color w:val="070707"/>
                <w:sz w:val="22"/>
                <w:szCs w:val="22"/>
              </w:rPr>
              <w:t xml:space="preserve">Zákon č. 372/1990 Zb. </w:t>
            </w:r>
            <w:r w:rsidRPr="00B21AB3">
              <w:rPr>
                <w:rStyle w:val="h1a"/>
                <w:rFonts w:ascii="Palatino Linotype" w:hAnsi="Palatino Linotype" w:cs="Arial"/>
                <w:color w:val="070707"/>
                <w:sz w:val="22"/>
                <w:szCs w:val="22"/>
              </w:rPr>
              <w:t>Zákon Slovenskej národnej rady o priestupkoch,</w:t>
            </w:r>
          </w:p>
        </w:tc>
      </w:tr>
    </w:tbl>
    <w:p w:rsidR="001F1ABE" w:rsidRPr="00B21AB3" w:rsidRDefault="001F1ABE" w:rsidP="002C5E30">
      <w:pPr>
        <w:rPr>
          <w:rFonts w:ascii="Palatino Linotype" w:hAnsi="Palatino Linotype"/>
          <w:sz w:val="22"/>
          <w:szCs w:val="22"/>
        </w:rPr>
      </w:pPr>
    </w:p>
    <w:p w:rsidR="00EC4D09" w:rsidRPr="00B21AB3" w:rsidRDefault="00EC4D09" w:rsidP="002C5E30">
      <w:pPr>
        <w:rPr>
          <w:rFonts w:ascii="Palatino Linotype" w:hAnsi="Palatino Linotype"/>
          <w:sz w:val="22"/>
          <w:szCs w:val="22"/>
        </w:rPr>
      </w:pPr>
    </w:p>
    <w:p w:rsidR="00B21AB3" w:rsidRDefault="00B21AB3" w:rsidP="00B21AB3">
      <w:pPr>
        <w:pStyle w:val="Odsekzoznamu"/>
        <w:numPr>
          <w:ilvl w:val="0"/>
          <w:numId w:val="5"/>
        </w:numPr>
        <w:spacing w:after="16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Kategória osobných údajov</w:t>
      </w:r>
    </w:p>
    <w:p w:rsidR="00B21AB3" w:rsidRDefault="00B21AB3" w:rsidP="00B21AB3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B21AB3" w:rsidRPr="00B21AB3" w:rsidRDefault="00B21AB3" w:rsidP="00B21AB3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</w:p>
    <w:sectPr w:rsidR="00B21AB3" w:rsidRPr="00B21AB3" w:rsidSect="00ED45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FE" w:rsidRDefault="00671EFE" w:rsidP="00E2564B">
      <w:r>
        <w:separator/>
      </w:r>
    </w:p>
  </w:endnote>
  <w:endnote w:type="continuationSeparator" w:id="0">
    <w:p w:rsidR="00671EFE" w:rsidRDefault="00671EFE" w:rsidP="00E2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265241"/>
      <w:docPartObj>
        <w:docPartGallery w:val="Page Numbers (Bottom of Page)"/>
        <w:docPartUnique/>
      </w:docPartObj>
    </w:sdtPr>
    <w:sdtEndPr/>
    <w:sdtContent>
      <w:p w:rsidR="00ED4ABD" w:rsidRDefault="00ED452E">
        <w:pPr>
          <w:pStyle w:val="Pta"/>
          <w:jc w:val="right"/>
        </w:pPr>
        <w:r>
          <w:fldChar w:fldCharType="begin"/>
        </w:r>
        <w:r w:rsidR="00ED4ABD">
          <w:instrText>PAGE   \* MERGEFORMAT</w:instrText>
        </w:r>
        <w:r>
          <w:fldChar w:fldCharType="separate"/>
        </w:r>
        <w:r w:rsidR="00DC08B9">
          <w:rPr>
            <w:noProof/>
          </w:rPr>
          <w:t>2</w:t>
        </w:r>
        <w:r>
          <w:fldChar w:fldCharType="end"/>
        </w:r>
      </w:p>
    </w:sdtContent>
  </w:sdt>
  <w:p w:rsidR="00ED4ABD" w:rsidRDefault="00ED4A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FE" w:rsidRDefault="00671EFE" w:rsidP="00E2564B">
      <w:r>
        <w:separator/>
      </w:r>
    </w:p>
  </w:footnote>
  <w:footnote w:type="continuationSeparator" w:id="0">
    <w:p w:rsidR="00671EFE" w:rsidRDefault="00671EFE" w:rsidP="00E2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64B" w:rsidRDefault="00EC4D09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E2564B">
      <w:tab/>
    </w:r>
    <w:r w:rsidR="00E2564B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20C"/>
    <w:multiLevelType w:val="hybridMultilevel"/>
    <w:tmpl w:val="FD125DB6"/>
    <w:lvl w:ilvl="0" w:tplc="8B303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B29"/>
    <w:multiLevelType w:val="hybridMultilevel"/>
    <w:tmpl w:val="FD125DB6"/>
    <w:lvl w:ilvl="0" w:tplc="8B303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23412B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C7F83"/>
    <w:multiLevelType w:val="hybridMultilevel"/>
    <w:tmpl w:val="DA80E778"/>
    <w:lvl w:ilvl="0" w:tplc="8B30369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6227B"/>
    <w:multiLevelType w:val="hybridMultilevel"/>
    <w:tmpl w:val="64269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30"/>
    <w:rsid w:val="00185F21"/>
    <w:rsid w:val="001F1ABE"/>
    <w:rsid w:val="002C5E30"/>
    <w:rsid w:val="005712A3"/>
    <w:rsid w:val="00671EFE"/>
    <w:rsid w:val="00770449"/>
    <w:rsid w:val="008E4AB6"/>
    <w:rsid w:val="00971CDE"/>
    <w:rsid w:val="00A476EB"/>
    <w:rsid w:val="00AE3E7D"/>
    <w:rsid w:val="00B21AB3"/>
    <w:rsid w:val="00D424F1"/>
    <w:rsid w:val="00D76E77"/>
    <w:rsid w:val="00DC08B9"/>
    <w:rsid w:val="00E2564B"/>
    <w:rsid w:val="00EC4D09"/>
    <w:rsid w:val="00ED452E"/>
    <w:rsid w:val="00ED4ABD"/>
    <w:rsid w:val="00F9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27A506"/>
  <w15:docId w15:val="{F5BA37C7-A69E-4EF3-8D87-AF864834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5E30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AE3E7D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E30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E25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64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25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564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E3E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AE3E7D"/>
  </w:style>
  <w:style w:type="character" w:styleId="Hypertextovprepojenie">
    <w:name w:val="Hyperlink"/>
    <w:basedOn w:val="Predvolenpsmoodseku"/>
    <w:uiPriority w:val="99"/>
    <w:unhideWhenUsed/>
    <w:rsid w:val="00EC4D0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0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8B9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suta peter</cp:lastModifiedBy>
  <cp:revision>9</cp:revision>
  <dcterms:created xsi:type="dcterms:W3CDTF">2019-01-03T14:11:00Z</dcterms:created>
  <dcterms:modified xsi:type="dcterms:W3CDTF">2019-07-22T07:25:00Z</dcterms:modified>
</cp:coreProperties>
</file>