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23D" w:rsidRDefault="006A523D" w:rsidP="00464D0A">
      <w:pPr>
        <w:jc w:val="center"/>
        <w:rPr>
          <w:b/>
          <w:sz w:val="24"/>
          <w:szCs w:val="24"/>
        </w:rPr>
      </w:pPr>
    </w:p>
    <w:p w:rsidR="00EF20A8" w:rsidRPr="000F6AC9" w:rsidRDefault="00EF20A8" w:rsidP="00EF20A8">
      <w:pPr>
        <w:spacing w:line="276" w:lineRule="auto"/>
        <w:jc w:val="center"/>
        <w:rPr>
          <w:rFonts w:ascii="Palatino Linotype" w:hAnsi="Palatino Linotype"/>
          <w:b/>
          <w:sz w:val="24"/>
          <w:szCs w:val="24"/>
          <w:u w:val="single"/>
        </w:rPr>
      </w:pPr>
      <w:r w:rsidRPr="000F6AC9">
        <w:rPr>
          <w:rFonts w:ascii="Palatino Linotype" w:hAnsi="Palatino Linotype"/>
          <w:b/>
          <w:sz w:val="24"/>
          <w:szCs w:val="24"/>
          <w:u w:val="single"/>
        </w:rPr>
        <w:t xml:space="preserve">INFORMÁCIA O SPRACÚVANÍ OSOBNÝCH ÚDAJOV PRE DOTKNUTÉ OSOBY </w:t>
      </w:r>
    </w:p>
    <w:p w:rsidR="00464D0A" w:rsidRDefault="006E1DD3" w:rsidP="00464D0A">
      <w:pPr>
        <w:jc w:val="center"/>
        <w:rPr>
          <w:rFonts w:ascii="Palatino Linotype" w:hAnsi="Palatino Linotype"/>
          <w:b/>
          <w:sz w:val="24"/>
          <w:szCs w:val="24"/>
          <w:u w:val="single"/>
        </w:rPr>
      </w:pPr>
      <w:r>
        <w:rPr>
          <w:rFonts w:ascii="Palatino Linotype" w:hAnsi="Palatino Linotype"/>
          <w:b/>
          <w:sz w:val="24"/>
          <w:szCs w:val="24"/>
          <w:u w:val="single"/>
        </w:rPr>
        <w:t>KAMEROVÝ SYSTÉM</w:t>
      </w:r>
    </w:p>
    <w:p w:rsidR="00EF20A8" w:rsidRDefault="00EF20A8" w:rsidP="00464D0A">
      <w:pPr>
        <w:jc w:val="center"/>
        <w:rPr>
          <w:rFonts w:ascii="Palatino Linotype" w:hAnsi="Palatino Linotype"/>
          <w:b/>
          <w:sz w:val="24"/>
          <w:szCs w:val="24"/>
          <w:u w:val="single"/>
        </w:rPr>
      </w:pPr>
    </w:p>
    <w:p w:rsidR="00EF20A8" w:rsidRPr="000E44A2" w:rsidRDefault="00EF20A8" w:rsidP="00EF20A8">
      <w:pPr>
        <w:spacing w:line="276" w:lineRule="auto"/>
        <w:jc w:val="both"/>
        <w:rPr>
          <w:rFonts w:ascii="Palatino Linotype" w:hAnsi="Palatino Linotype"/>
          <w:sz w:val="22"/>
          <w:szCs w:val="22"/>
        </w:rPr>
      </w:pPr>
      <w:r w:rsidRPr="000E44A2">
        <w:rPr>
          <w:rFonts w:ascii="Palatino Linotype" w:hAnsi="Palatino Linotype"/>
          <w:sz w:val="22"/>
          <w:szCs w:val="22"/>
        </w:rPr>
        <w:t>podľa čl. 13 Nariadenia Európskeho parlamentu a rady (EU) 2016/679 o ochrane fyzických osôb pri spracúvaní osobných údajov a o voľnom pohybe takýchto údajov</w:t>
      </w:r>
    </w:p>
    <w:p w:rsidR="00EF20A8" w:rsidRPr="000E44A2" w:rsidRDefault="00EF20A8" w:rsidP="00EF20A8">
      <w:pPr>
        <w:spacing w:line="276" w:lineRule="auto"/>
        <w:jc w:val="both"/>
        <w:rPr>
          <w:rFonts w:ascii="Palatino Linotype" w:hAnsi="Palatino Linotype"/>
          <w:sz w:val="22"/>
          <w:szCs w:val="22"/>
        </w:rPr>
      </w:pPr>
    </w:p>
    <w:p w:rsidR="00EF20A8" w:rsidRPr="000E44A2" w:rsidRDefault="00EF20A8" w:rsidP="00EF20A8">
      <w:pPr>
        <w:spacing w:line="276" w:lineRule="auto"/>
        <w:ind w:firstLine="708"/>
        <w:jc w:val="both"/>
        <w:rPr>
          <w:rFonts w:ascii="Palatino Linotype" w:hAnsi="Palatino Linotype"/>
          <w:b/>
          <w:sz w:val="22"/>
          <w:szCs w:val="22"/>
        </w:rPr>
      </w:pPr>
      <w:r w:rsidRPr="000E44A2">
        <w:rPr>
          <w:rFonts w:ascii="Palatino Linotype" w:hAnsi="Palatino Linotype"/>
          <w:b/>
          <w:sz w:val="22"/>
          <w:szCs w:val="22"/>
        </w:rPr>
        <w:t xml:space="preserve">Bezpečnosť Vašich osobných údajov je pre nás veľmi dôležitá, preto s nimi zaobchádzame veľmi starostlivo. Cieľom tejto informácie je poskytnúť Vám informácie o tom, aké osobné údaje o Vás spracúvame na účely </w:t>
      </w:r>
      <w:r w:rsidR="006E1DD3">
        <w:rPr>
          <w:rFonts w:ascii="Palatino Linotype" w:hAnsi="Palatino Linotype"/>
          <w:b/>
          <w:sz w:val="22"/>
          <w:szCs w:val="22"/>
        </w:rPr>
        <w:t>vyhotovovania záznamov z kamerového systému</w:t>
      </w:r>
      <w:r w:rsidRPr="000E44A2">
        <w:rPr>
          <w:rFonts w:ascii="Palatino Linotype" w:hAnsi="Palatino Linotype"/>
          <w:b/>
          <w:sz w:val="22"/>
          <w:szCs w:val="22"/>
        </w:rPr>
        <w:t>, ako s nimi zaobchádzame, komu ich môžeme poskytnúť, kde môžete získať ďalšie informácie o Vašich osobných údajoch a uplatniť Vaše práva pri spracúvaní osobných údajov.</w:t>
      </w:r>
    </w:p>
    <w:p w:rsidR="00EF20A8" w:rsidRPr="000E44A2" w:rsidRDefault="00EF20A8" w:rsidP="00EF20A8">
      <w:pPr>
        <w:spacing w:line="276" w:lineRule="auto"/>
        <w:jc w:val="both"/>
        <w:rPr>
          <w:rFonts w:ascii="Palatino Linotype" w:hAnsi="Palatino Linotype"/>
          <w:b/>
          <w:sz w:val="22"/>
          <w:szCs w:val="22"/>
        </w:rPr>
      </w:pPr>
    </w:p>
    <w:p w:rsidR="00EF20A8" w:rsidRPr="000E44A2" w:rsidRDefault="00EF20A8" w:rsidP="00EF20A8">
      <w:pPr>
        <w:spacing w:line="276" w:lineRule="auto"/>
        <w:ind w:firstLine="360"/>
        <w:jc w:val="both"/>
        <w:rPr>
          <w:rFonts w:ascii="Palatino Linotype" w:hAnsi="Palatino Linotype"/>
          <w:sz w:val="22"/>
          <w:szCs w:val="22"/>
        </w:rPr>
      </w:pPr>
      <w:r w:rsidRPr="000E44A2">
        <w:rPr>
          <w:rFonts w:ascii="Palatino Linotype" w:hAnsi="Palatino Linotype"/>
          <w:sz w:val="22"/>
          <w:szCs w:val="22"/>
        </w:rPr>
        <w:t xml:space="preserve">Naša </w:t>
      </w:r>
      <w:r w:rsidR="008936B9">
        <w:rPr>
          <w:rFonts w:ascii="Palatino Linotype" w:hAnsi="Palatino Linotype"/>
          <w:sz w:val="22"/>
          <w:szCs w:val="22"/>
        </w:rPr>
        <w:t>obec</w:t>
      </w:r>
      <w:r w:rsidRPr="000E44A2">
        <w:rPr>
          <w:rFonts w:ascii="Palatino Linotype" w:hAnsi="Palatino Linotype"/>
          <w:sz w:val="22"/>
          <w:szCs w:val="22"/>
        </w:rPr>
        <w:t xml:space="preserve"> sa zaväzuje spracúvať osobné údaje dotknutých osôb v súlade s Nariadením Európskeho parlamentu a Rady (EÚ) 2016/679 z 27. 4. 2016 o ochrane fyzických osôb pri spracúvaní osobných údajov a o voľnom pohybe takýchto údajov, ktorým sa zrušuje smernica 95/46/ES (ďalej len „Nariadenie“) a zákonom č. 18/2018 </w:t>
      </w:r>
      <w:proofErr w:type="spellStart"/>
      <w:r w:rsidRPr="000E44A2">
        <w:rPr>
          <w:rFonts w:ascii="Palatino Linotype" w:hAnsi="Palatino Linotype"/>
          <w:sz w:val="22"/>
          <w:szCs w:val="22"/>
        </w:rPr>
        <w:t>Z.z</w:t>
      </w:r>
      <w:proofErr w:type="spellEnd"/>
      <w:r w:rsidRPr="000E44A2">
        <w:rPr>
          <w:rFonts w:ascii="Palatino Linotype" w:hAnsi="Palatino Linotype"/>
          <w:sz w:val="22"/>
          <w:szCs w:val="22"/>
        </w:rPr>
        <w:t xml:space="preserve">. o ochrane osobných údajov v platnom znení (ďalej len „zákon“), ktoré sú účinné od 25.05.2018. </w:t>
      </w:r>
      <w:r w:rsidR="008936B9">
        <w:rPr>
          <w:rFonts w:ascii="Palatino Linotype" w:hAnsi="Palatino Linotype"/>
          <w:sz w:val="22"/>
          <w:szCs w:val="22"/>
        </w:rPr>
        <w:t>Obec</w:t>
      </w:r>
      <w:r w:rsidRPr="000E44A2">
        <w:rPr>
          <w:rFonts w:ascii="Palatino Linotype" w:hAnsi="Palatino Linotype"/>
          <w:sz w:val="22"/>
          <w:szCs w:val="22"/>
        </w:rPr>
        <w:t xml:space="preserve"> všetky osobné údaje považuje za prísne dôverné a je s nimi nakladané v súlade s platnými právnymi normami v oblasti ochrany osobných údajov.</w:t>
      </w:r>
    </w:p>
    <w:p w:rsidR="00EF20A8" w:rsidRPr="006A523D" w:rsidRDefault="00EF20A8" w:rsidP="00464D0A">
      <w:pPr>
        <w:jc w:val="center"/>
        <w:rPr>
          <w:rFonts w:ascii="Palatino Linotype" w:hAnsi="Palatino Linotype"/>
          <w:b/>
          <w:sz w:val="24"/>
          <w:szCs w:val="24"/>
          <w:u w:val="single"/>
        </w:rPr>
      </w:pPr>
    </w:p>
    <w:p w:rsidR="00464D0A" w:rsidRPr="006A523D" w:rsidRDefault="00464D0A" w:rsidP="00464D0A">
      <w:pPr>
        <w:jc w:val="both"/>
        <w:rPr>
          <w:rFonts w:ascii="Palatino Linotype" w:hAnsi="Palatino Linotype"/>
          <w:b/>
          <w:sz w:val="22"/>
          <w:szCs w:val="22"/>
        </w:rPr>
      </w:pPr>
    </w:p>
    <w:p w:rsidR="00464D0A" w:rsidRPr="006A523D" w:rsidRDefault="00464D0A" w:rsidP="00464D0A">
      <w:pPr>
        <w:pStyle w:val="Odsekzoznamu"/>
        <w:numPr>
          <w:ilvl w:val="0"/>
          <w:numId w:val="2"/>
        </w:numPr>
        <w:jc w:val="both"/>
        <w:rPr>
          <w:rFonts w:ascii="Palatino Linotype" w:hAnsi="Palatino Linotype"/>
          <w:b/>
          <w:sz w:val="22"/>
          <w:szCs w:val="22"/>
        </w:rPr>
      </w:pPr>
      <w:r w:rsidRPr="006A523D">
        <w:rPr>
          <w:rFonts w:ascii="Palatino Linotype" w:hAnsi="Palatino Linotype"/>
          <w:b/>
          <w:sz w:val="22"/>
          <w:szCs w:val="22"/>
        </w:rPr>
        <w:t>Účel spracúvania osobných údajov:</w:t>
      </w:r>
    </w:p>
    <w:p w:rsidR="00464D0A" w:rsidRPr="006A523D" w:rsidRDefault="00464D0A" w:rsidP="00464D0A">
      <w:pPr>
        <w:jc w:val="both"/>
        <w:rPr>
          <w:rFonts w:ascii="Palatino Linotype" w:hAnsi="Palatino Linotype"/>
          <w:color w:val="auto"/>
          <w:sz w:val="22"/>
          <w:szCs w:val="22"/>
          <w:shd w:val="clear" w:color="auto" w:fill="FFFFFF"/>
        </w:rPr>
      </w:pPr>
      <w:r w:rsidRPr="006A523D">
        <w:rPr>
          <w:rFonts w:ascii="Palatino Linotype" w:hAnsi="Palatino Linotype"/>
          <w:color w:val="auto"/>
          <w:sz w:val="22"/>
          <w:szCs w:val="22"/>
          <w:shd w:val="clear" w:color="auto" w:fill="FFFFFF"/>
        </w:rPr>
        <w:t xml:space="preserve">Spracúvanie je nevyhnutné na splnenie úlohy realizovanej vo verejnom záujme alebo pri výkone verejnej moci zverenej prevádzkovateľovi- monitorovanie za účelom zabezpečenia ochrany </w:t>
      </w:r>
      <w:r w:rsidRPr="008936B9">
        <w:rPr>
          <w:rFonts w:ascii="Palatino Linotype" w:hAnsi="Palatino Linotype"/>
          <w:color w:val="auto"/>
          <w:sz w:val="22"/>
          <w:szCs w:val="22"/>
          <w:shd w:val="clear" w:color="auto" w:fill="FFFFFF"/>
        </w:rPr>
        <w:t>verejného poriadku a majetku obce, ako aj ochrana majetku občanov obce.</w:t>
      </w:r>
    </w:p>
    <w:p w:rsidR="00464D0A" w:rsidRPr="006A523D" w:rsidRDefault="00464D0A" w:rsidP="00464D0A">
      <w:pPr>
        <w:jc w:val="both"/>
        <w:rPr>
          <w:rFonts w:ascii="Palatino Linotype" w:hAnsi="Palatino Linotype"/>
          <w:b/>
          <w:sz w:val="22"/>
          <w:szCs w:val="22"/>
        </w:rPr>
      </w:pPr>
    </w:p>
    <w:p w:rsidR="00464D0A" w:rsidRPr="006A523D" w:rsidRDefault="00464D0A" w:rsidP="00464D0A">
      <w:pPr>
        <w:pStyle w:val="Odsekzoznamu"/>
        <w:numPr>
          <w:ilvl w:val="0"/>
          <w:numId w:val="2"/>
        </w:numPr>
        <w:autoSpaceDE w:val="0"/>
        <w:rPr>
          <w:rFonts w:ascii="Palatino Linotype" w:hAnsi="Palatino Linotype"/>
          <w:b/>
          <w:sz w:val="22"/>
          <w:szCs w:val="22"/>
        </w:rPr>
      </w:pPr>
      <w:r w:rsidRPr="006A523D">
        <w:rPr>
          <w:rFonts w:ascii="Palatino Linotype" w:hAnsi="Palatino Linotype"/>
          <w:b/>
          <w:sz w:val="22"/>
          <w:szCs w:val="22"/>
        </w:rPr>
        <w:t>Zákonnosť spracúvania osobných údajov:</w:t>
      </w:r>
    </w:p>
    <w:p w:rsidR="00464D0A" w:rsidRPr="006A523D" w:rsidRDefault="00464D0A" w:rsidP="00464D0A">
      <w:pPr>
        <w:autoSpaceDE w:val="0"/>
        <w:rPr>
          <w:rFonts w:ascii="Palatino Linotype" w:hAnsi="Palatino Linotype"/>
          <w:bCs/>
          <w:iCs/>
          <w:sz w:val="22"/>
          <w:szCs w:val="22"/>
        </w:rPr>
      </w:pPr>
      <w:r w:rsidRPr="006A523D">
        <w:rPr>
          <w:rFonts w:ascii="Palatino Linotype" w:hAnsi="Palatino Linotype"/>
          <w:sz w:val="22"/>
          <w:szCs w:val="22"/>
        </w:rPr>
        <w:t xml:space="preserve">Osobné údaje sa spracovávajú na základe článku 6 ods. 1 písm. e) </w:t>
      </w:r>
      <w:r w:rsidRPr="006A523D">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p w:rsidR="00464D0A" w:rsidRPr="006A523D" w:rsidRDefault="00464D0A" w:rsidP="00464D0A">
      <w:pPr>
        <w:autoSpaceDE w:val="0"/>
        <w:rPr>
          <w:rFonts w:ascii="Palatino Linotype" w:hAnsi="Palatino Linotype"/>
          <w:b/>
          <w:sz w:val="22"/>
          <w:szCs w:val="22"/>
        </w:rPr>
      </w:pPr>
    </w:p>
    <w:p w:rsidR="00464D0A" w:rsidRPr="006A523D" w:rsidRDefault="00464D0A" w:rsidP="00464D0A">
      <w:pPr>
        <w:pStyle w:val="Odsekzoznamu"/>
        <w:numPr>
          <w:ilvl w:val="0"/>
          <w:numId w:val="2"/>
        </w:numPr>
        <w:autoSpaceDE w:val="0"/>
        <w:rPr>
          <w:rFonts w:ascii="Palatino Linotype" w:hAnsi="Palatino Linotype"/>
          <w:b/>
          <w:bCs/>
          <w:iCs/>
          <w:sz w:val="22"/>
          <w:szCs w:val="22"/>
        </w:rPr>
      </w:pPr>
      <w:r w:rsidRPr="006A523D">
        <w:rPr>
          <w:rFonts w:ascii="Palatino Linotype" w:hAnsi="Palatino Linotype"/>
          <w:b/>
          <w:bCs/>
          <w:iCs/>
          <w:sz w:val="22"/>
          <w:szCs w:val="22"/>
        </w:rPr>
        <w:t>Zákonná povinnosť spracúvania osobných údajov:</w:t>
      </w:r>
    </w:p>
    <w:p w:rsidR="00464D0A" w:rsidRPr="006A523D" w:rsidRDefault="00464D0A" w:rsidP="00464D0A">
      <w:pPr>
        <w:autoSpaceDE w:val="0"/>
        <w:rPr>
          <w:rFonts w:ascii="Palatino Linotype" w:hAnsi="Palatino Linotype"/>
          <w:bCs/>
          <w:iCs/>
          <w:sz w:val="22"/>
          <w:szCs w:val="22"/>
        </w:rPr>
      </w:pPr>
      <w:r w:rsidRPr="006A523D">
        <w:rPr>
          <w:rFonts w:ascii="Palatino Linotype" w:hAnsi="Palatino Linotype"/>
          <w:bCs/>
          <w:iCs/>
          <w:sz w:val="22"/>
          <w:szCs w:val="22"/>
        </w:rPr>
        <w:t>Spracúvanie osobných údajov na základe osobitého právneho predpisu sa nevykonáva.</w:t>
      </w:r>
    </w:p>
    <w:p w:rsidR="00464D0A" w:rsidRDefault="00464D0A" w:rsidP="00464D0A">
      <w:pPr>
        <w:autoSpaceDE w:val="0"/>
        <w:rPr>
          <w:rFonts w:ascii="Palatino Linotype" w:hAnsi="Palatino Linotype"/>
          <w:b/>
          <w:bCs/>
          <w:iCs/>
          <w:sz w:val="22"/>
          <w:szCs w:val="22"/>
        </w:rPr>
      </w:pPr>
    </w:p>
    <w:p w:rsidR="006E1DD3" w:rsidRDefault="006E1DD3" w:rsidP="00464D0A">
      <w:pPr>
        <w:autoSpaceDE w:val="0"/>
        <w:rPr>
          <w:rFonts w:ascii="Palatino Linotype" w:hAnsi="Palatino Linotype"/>
          <w:b/>
          <w:bCs/>
          <w:iCs/>
          <w:sz w:val="22"/>
          <w:szCs w:val="22"/>
        </w:rPr>
      </w:pPr>
    </w:p>
    <w:p w:rsidR="006E1DD3" w:rsidRDefault="006E1DD3" w:rsidP="00464D0A">
      <w:pPr>
        <w:autoSpaceDE w:val="0"/>
        <w:rPr>
          <w:rFonts w:ascii="Palatino Linotype" w:hAnsi="Palatino Linotype"/>
          <w:b/>
          <w:bCs/>
          <w:iCs/>
          <w:sz w:val="22"/>
          <w:szCs w:val="22"/>
        </w:rPr>
      </w:pPr>
    </w:p>
    <w:p w:rsidR="006E1DD3" w:rsidRPr="006A523D" w:rsidRDefault="006E1DD3" w:rsidP="00464D0A">
      <w:pPr>
        <w:autoSpaceDE w:val="0"/>
        <w:rPr>
          <w:rFonts w:ascii="Palatino Linotype" w:hAnsi="Palatino Linotype"/>
          <w:b/>
          <w:bCs/>
          <w:iCs/>
          <w:sz w:val="22"/>
          <w:szCs w:val="22"/>
        </w:rPr>
      </w:pPr>
    </w:p>
    <w:p w:rsidR="00464D0A" w:rsidRPr="006A523D" w:rsidRDefault="00464D0A" w:rsidP="00464D0A">
      <w:pPr>
        <w:pStyle w:val="Odsekzoznamu"/>
        <w:numPr>
          <w:ilvl w:val="0"/>
          <w:numId w:val="2"/>
        </w:numPr>
        <w:spacing w:before="20" w:after="20" w:line="276" w:lineRule="auto"/>
        <w:jc w:val="both"/>
        <w:rPr>
          <w:rFonts w:ascii="Palatino Linotype" w:hAnsi="Palatino Linotype"/>
          <w:b/>
          <w:sz w:val="22"/>
          <w:szCs w:val="22"/>
        </w:rPr>
      </w:pPr>
      <w:r w:rsidRPr="006A523D">
        <w:rPr>
          <w:rFonts w:ascii="Palatino Linotype" w:hAnsi="Palatino Linotype"/>
          <w:b/>
          <w:sz w:val="22"/>
          <w:szCs w:val="22"/>
        </w:rPr>
        <w:t>Forma spracúvania osobných údajov:</w:t>
      </w:r>
    </w:p>
    <w:p w:rsidR="00464D0A" w:rsidRPr="006A523D" w:rsidRDefault="00464D0A" w:rsidP="00464D0A">
      <w:pPr>
        <w:spacing w:before="20" w:after="20" w:line="276" w:lineRule="auto"/>
        <w:jc w:val="both"/>
        <w:rPr>
          <w:rFonts w:ascii="Palatino Linotype" w:hAnsi="Palatino Linotype"/>
          <w:sz w:val="22"/>
          <w:szCs w:val="22"/>
        </w:rPr>
      </w:pPr>
      <w:r w:rsidRPr="006A523D">
        <w:rPr>
          <w:rFonts w:ascii="Palatino Linotype" w:hAnsi="Palatino Linotype"/>
          <w:sz w:val="22"/>
          <w:szCs w:val="22"/>
        </w:rPr>
        <w:t>Automatizovaná forma spracovávania osobných údajov (</w:t>
      </w:r>
      <w:r w:rsidRPr="006A523D">
        <w:rPr>
          <w:rFonts w:ascii="Palatino Linotype" w:hAnsi="Palatino Linotype"/>
          <w:bCs/>
          <w:sz w:val="22"/>
          <w:szCs w:val="22"/>
        </w:rPr>
        <w:t>SW kamerový systém</w:t>
      </w:r>
      <w:r w:rsidRPr="006A523D">
        <w:rPr>
          <w:rFonts w:ascii="Palatino Linotype" w:hAnsi="Palatino Linotype"/>
          <w:sz w:val="22"/>
          <w:szCs w:val="22"/>
        </w:rPr>
        <w:t>).</w:t>
      </w:r>
    </w:p>
    <w:p w:rsidR="00464D0A" w:rsidRPr="006A523D" w:rsidRDefault="00464D0A" w:rsidP="00464D0A">
      <w:pPr>
        <w:spacing w:before="20" w:after="20" w:line="276" w:lineRule="auto"/>
        <w:jc w:val="both"/>
        <w:rPr>
          <w:rFonts w:ascii="Palatino Linotype" w:hAnsi="Palatino Linotype"/>
          <w:sz w:val="22"/>
          <w:szCs w:val="22"/>
        </w:rPr>
      </w:pPr>
    </w:p>
    <w:p w:rsidR="00464D0A" w:rsidRPr="006A523D" w:rsidRDefault="00464D0A" w:rsidP="00464D0A">
      <w:pPr>
        <w:pStyle w:val="Odsekzoznamu"/>
        <w:numPr>
          <w:ilvl w:val="0"/>
          <w:numId w:val="2"/>
        </w:numPr>
        <w:rPr>
          <w:rFonts w:ascii="Palatino Linotype" w:hAnsi="Palatino Linotype"/>
          <w:b/>
          <w:sz w:val="22"/>
          <w:szCs w:val="22"/>
        </w:rPr>
      </w:pPr>
      <w:r w:rsidRPr="006A523D">
        <w:rPr>
          <w:rFonts w:ascii="Palatino Linotype" w:hAnsi="Palatino Linotype"/>
          <w:b/>
          <w:sz w:val="22"/>
          <w:szCs w:val="22"/>
        </w:rPr>
        <w:t>Zoznam osobných údajov:</w:t>
      </w:r>
    </w:p>
    <w:p w:rsidR="00464D0A" w:rsidRPr="006A523D" w:rsidRDefault="00464D0A" w:rsidP="00464D0A">
      <w:pPr>
        <w:rPr>
          <w:rFonts w:ascii="Palatino Linotype" w:hAnsi="Palatino Linotype"/>
          <w:sz w:val="22"/>
          <w:szCs w:val="22"/>
        </w:rPr>
      </w:pPr>
      <w:r w:rsidRPr="006A523D">
        <w:rPr>
          <w:rFonts w:ascii="Palatino Linotype" w:hAnsi="Palatino Linotype"/>
          <w:sz w:val="22"/>
          <w:szCs w:val="22"/>
        </w:rPr>
        <w:t>Záznam z kamerového systému obsahujúci podobu monitorovanej osoby a jej činnosť.</w:t>
      </w:r>
    </w:p>
    <w:p w:rsidR="00464D0A" w:rsidRPr="006A523D" w:rsidRDefault="00464D0A" w:rsidP="00464D0A">
      <w:pPr>
        <w:rPr>
          <w:rFonts w:ascii="Palatino Linotype" w:hAnsi="Palatino Linotype"/>
          <w:b/>
          <w:sz w:val="22"/>
          <w:szCs w:val="22"/>
        </w:rPr>
      </w:pPr>
    </w:p>
    <w:p w:rsidR="00464D0A" w:rsidRPr="006A523D" w:rsidRDefault="00464D0A" w:rsidP="00464D0A">
      <w:pPr>
        <w:pStyle w:val="Odsekzoznamu"/>
        <w:numPr>
          <w:ilvl w:val="0"/>
          <w:numId w:val="2"/>
        </w:numPr>
        <w:autoSpaceDE w:val="0"/>
        <w:rPr>
          <w:rFonts w:ascii="Palatino Linotype" w:hAnsi="Palatino Linotype"/>
          <w:b/>
          <w:sz w:val="22"/>
          <w:szCs w:val="22"/>
        </w:rPr>
      </w:pPr>
      <w:r w:rsidRPr="006A523D">
        <w:rPr>
          <w:rFonts w:ascii="Palatino Linotype" w:hAnsi="Palatino Linotype"/>
          <w:b/>
          <w:sz w:val="22"/>
          <w:szCs w:val="22"/>
        </w:rPr>
        <w:t>Dotknuté osoby:</w:t>
      </w:r>
    </w:p>
    <w:p w:rsidR="00464D0A" w:rsidRPr="006A523D" w:rsidRDefault="00464D0A" w:rsidP="00464D0A">
      <w:pPr>
        <w:autoSpaceDE w:val="0"/>
        <w:rPr>
          <w:rFonts w:ascii="Palatino Linotype" w:hAnsi="Palatino Linotype"/>
          <w:sz w:val="22"/>
          <w:szCs w:val="22"/>
        </w:rPr>
      </w:pPr>
      <w:r w:rsidRPr="006A523D">
        <w:rPr>
          <w:rFonts w:ascii="Palatino Linotype" w:hAnsi="Palatino Linotype"/>
          <w:sz w:val="22"/>
          <w:szCs w:val="22"/>
        </w:rPr>
        <w:t>Osoby pohybujúce sa v monitorovanom priestore kamerového systému.</w:t>
      </w:r>
    </w:p>
    <w:p w:rsidR="00464D0A" w:rsidRPr="006A523D" w:rsidRDefault="00464D0A" w:rsidP="00464D0A">
      <w:pPr>
        <w:autoSpaceDE w:val="0"/>
        <w:rPr>
          <w:rFonts w:ascii="Palatino Linotype" w:hAnsi="Palatino Linotype"/>
          <w:b/>
          <w:sz w:val="22"/>
          <w:szCs w:val="22"/>
        </w:rPr>
      </w:pPr>
    </w:p>
    <w:p w:rsidR="00464D0A" w:rsidRPr="008936B9" w:rsidRDefault="00464D0A" w:rsidP="00464D0A">
      <w:pPr>
        <w:pStyle w:val="Odsekzoznamu"/>
        <w:numPr>
          <w:ilvl w:val="0"/>
          <w:numId w:val="2"/>
        </w:numPr>
        <w:autoSpaceDE w:val="0"/>
        <w:rPr>
          <w:rFonts w:ascii="Palatino Linotype" w:eastAsia="Calibri" w:hAnsi="Palatino Linotype"/>
          <w:b/>
          <w:sz w:val="22"/>
          <w:szCs w:val="22"/>
          <w:lang w:eastAsia="sk-SK"/>
        </w:rPr>
      </w:pPr>
      <w:bookmarkStart w:id="0" w:name="_GoBack"/>
      <w:bookmarkEnd w:id="0"/>
      <w:r w:rsidRPr="008936B9">
        <w:rPr>
          <w:rFonts w:ascii="Palatino Linotype" w:eastAsia="Calibri" w:hAnsi="Palatino Linotype"/>
          <w:b/>
          <w:sz w:val="22"/>
          <w:szCs w:val="22"/>
          <w:lang w:eastAsia="sk-SK"/>
        </w:rPr>
        <w:t xml:space="preserve">Lehoty uloženia osobných údajov: </w:t>
      </w:r>
    </w:p>
    <w:p w:rsidR="00464D0A" w:rsidRPr="006A523D" w:rsidRDefault="00464D0A" w:rsidP="00464D0A">
      <w:pPr>
        <w:autoSpaceDE w:val="0"/>
        <w:rPr>
          <w:rFonts w:ascii="Palatino Linotype" w:eastAsia="Calibri" w:hAnsi="Palatino Linotype"/>
          <w:sz w:val="22"/>
          <w:szCs w:val="22"/>
          <w:lang w:eastAsia="sk-SK"/>
        </w:rPr>
      </w:pPr>
      <w:r w:rsidRPr="008936B9">
        <w:rPr>
          <w:rFonts w:ascii="Palatino Linotype" w:eastAsia="Calibri" w:hAnsi="Palatino Linotype"/>
          <w:sz w:val="22"/>
          <w:szCs w:val="22"/>
          <w:lang w:eastAsia="sk-SK"/>
        </w:rPr>
        <w:t>Záznam z kamerového systému sa uchováva po dobu 7 dní.</w:t>
      </w:r>
    </w:p>
    <w:p w:rsidR="00464D0A" w:rsidRPr="006A523D" w:rsidRDefault="00464D0A" w:rsidP="00464D0A">
      <w:pPr>
        <w:autoSpaceDE w:val="0"/>
        <w:rPr>
          <w:rFonts w:ascii="Palatino Linotype" w:hAnsi="Palatino Linotype"/>
          <w:b/>
          <w:sz w:val="22"/>
          <w:szCs w:val="22"/>
        </w:rPr>
      </w:pPr>
    </w:p>
    <w:p w:rsidR="00464D0A" w:rsidRPr="006A523D" w:rsidRDefault="00464D0A" w:rsidP="00464D0A">
      <w:pPr>
        <w:pStyle w:val="Odsekzoznamu"/>
        <w:numPr>
          <w:ilvl w:val="0"/>
          <w:numId w:val="2"/>
        </w:numPr>
        <w:autoSpaceDE w:val="0"/>
        <w:rPr>
          <w:rFonts w:ascii="Palatino Linotype" w:hAnsi="Palatino Linotype"/>
          <w:b/>
          <w:sz w:val="22"/>
          <w:szCs w:val="22"/>
        </w:rPr>
      </w:pPr>
      <w:r w:rsidRPr="006A523D">
        <w:rPr>
          <w:rFonts w:ascii="Palatino Linotype" w:hAnsi="Palatino Linotype"/>
          <w:b/>
          <w:sz w:val="22"/>
          <w:szCs w:val="22"/>
        </w:rPr>
        <w:t>Oprávnený záujem prevádzkovateľa:</w:t>
      </w:r>
    </w:p>
    <w:p w:rsidR="00464D0A" w:rsidRPr="006A523D" w:rsidRDefault="00464D0A" w:rsidP="00464D0A">
      <w:pPr>
        <w:widowControl w:val="0"/>
        <w:autoSpaceDN w:val="0"/>
        <w:adjustRightInd w:val="0"/>
        <w:jc w:val="both"/>
        <w:rPr>
          <w:rFonts w:ascii="Palatino Linotype" w:hAnsi="Palatino Linotype"/>
          <w:sz w:val="22"/>
          <w:szCs w:val="22"/>
        </w:rPr>
      </w:pPr>
      <w:r w:rsidRPr="006A523D">
        <w:rPr>
          <w:rFonts w:ascii="Palatino Linotype" w:hAnsi="Palatino Linotype"/>
          <w:sz w:val="22"/>
          <w:szCs w:val="22"/>
        </w:rPr>
        <w:t>Spracúvanie osobných údajov za účelom oprávnených záujmov prevádzkovateľa sa nevykonáva.</w:t>
      </w:r>
    </w:p>
    <w:p w:rsidR="00464D0A" w:rsidRDefault="00464D0A" w:rsidP="00464D0A">
      <w:pPr>
        <w:widowControl w:val="0"/>
        <w:autoSpaceDN w:val="0"/>
        <w:adjustRightInd w:val="0"/>
        <w:jc w:val="both"/>
        <w:rPr>
          <w:rFonts w:ascii="Palatino Linotype" w:hAnsi="Palatino Linotype"/>
          <w:sz w:val="22"/>
          <w:szCs w:val="22"/>
        </w:rPr>
      </w:pPr>
    </w:p>
    <w:p w:rsidR="006A523D" w:rsidRPr="006A523D" w:rsidRDefault="006A523D" w:rsidP="006A523D">
      <w:pPr>
        <w:pStyle w:val="Odsekzoznamu"/>
        <w:numPr>
          <w:ilvl w:val="0"/>
          <w:numId w:val="2"/>
        </w:numPr>
        <w:autoSpaceDE w:val="0"/>
        <w:contextualSpacing/>
        <w:rPr>
          <w:rFonts w:ascii="Palatino Linotype" w:hAnsi="Palatino Linotype"/>
          <w:b/>
          <w:sz w:val="22"/>
          <w:szCs w:val="22"/>
        </w:rPr>
      </w:pPr>
      <w:r w:rsidRPr="006A523D">
        <w:rPr>
          <w:rFonts w:ascii="Palatino Linotype" w:hAnsi="Palatino Linotype"/>
          <w:b/>
          <w:sz w:val="22"/>
          <w:szCs w:val="22"/>
        </w:rPr>
        <w:t>Postup osobných údajov do tretích krajín:</w:t>
      </w:r>
    </w:p>
    <w:p w:rsidR="006A523D" w:rsidRPr="006A523D" w:rsidRDefault="006A523D" w:rsidP="006A523D">
      <w:pPr>
        <w:autoSpaceDE w:val="0"/>
        <w:rPr>
          <w:rFonts w:ascii="Palatino Linotype" w:hAnsi="Palatino Linotype"/>
          <w:sz w:val="22"/>
          <w:szCs w:val="22"/>
        </w:rPr>
      </w:pPr>
      <w:r w:rsidRPr="006A523D">
        <w:rPr>
          <w:rFonts w:ascii="Palatino Linotype" w:hAnsi="Palatino Linotype"/>
          <w:sz w:val="22"/>
          <w:szCs w:val="22"/>
        </w:rPr>
        <w:t>Osobné údaje sa do tretích krajín neposkytujú.</w:t>
      </w:r>
    </w:p>
    <w:p w:rsidR="006A523D" w:rsidRPr="006A523D" w:rsidRDefault="006A523D" w:rsidP="006A523D">
      <w:pPr>
        <w:autoSpaceDE w:val="0"/>
        <w:rPr>
          <w:rFonts w:ascii="Palatino Linotype" w:hAnsi="Palatino Linotype"/>
          <w:sz w:val="22"/>
          <w:szCs w:val="22"/>
        </w:rPr>
      </w:pPr>
    </w:p>
    <w:p w:rsidR="006A523D" w:rsidRPr="006A523D" w:rsidRDefault="006A523D" w:rsidP="006A523D">
      <w:pPr>
        <w:pStyle w:val="Odsekzoznamu"/>
        <w:numPr>
          <w:ilvl w:val="0"/>
          <w:numId w:val="2"/>
        </w:numPr>
        <w:autoSpaceDE w:val="0"/>
        <w:contextualSpacing/>
        <w:rPr>
          <w:rFonts w:ascii="Palatino Linotype" w:hAnsi="Palatino Linotype"/>
          <w:b/>
          <w:sz w:val="22"/>
          <w:szCs w:val="22"/>
        </w:rPr>
      </w:pPr>
      <w:r w:rsidRPr="006A523D">
        <w:rPr>
          <w:rFonts w:ascii="Palatino Linotype" w:hAnsi="Palatino Linotype"/>
          <w:b/>
          <w:sz w:val="22"/>
          <w:szCs w:val="22"/>
        </w:rPr>
        <w:t xml:space="preserve"> Technické a organizačné bezpečnostné opatrenia:</w:t>
      </w:r>
    </w:p>
    <w:p w:rsidR="006A523D" w:rsidRDefault="006A523D" w:rsidP="006A523D">
      <w:pPr>
        <w:autoSpaceDE w:val="0"/>
        <w:rPr>
          <w:rFonts w:ascii="Palatino Linotype" w:hAnsi="Palatino Linotype"/>
          <w:sz w:val="22"/>
          <w:szCs w:val="22"/>
        </w:rPr>
      </w:pPr>
      <w:r w:rsidRPr="006A523D">
        <w:rPr>
          <w:rFonts w:ascii="Palatino Linotype" w:hAnsi="Palatino Linotype"/>
          <w:sz w:val="22"/>
          <w:szCs w:val="22"/>
        </w:rPr>
        <w:t xml:space="preserve">Organizačné a technické opatrenia na ochranu osobných údajov sú spracované v interných predpisoch prevádzkovateľa. Bezpečnostné opatrenia sú vykonávané v oblastiach fyzickej a objektovej bezpečnosti, informačnej bezpečnosti, šifrovej ochrany informácií, personálnej, administratívnej bezpečnosti a ochrany citlivých informácií, s presne definovanými právomocami a povinnosťami uvedenými v bezpečnostnej politike. </w:t>
      </w:r>
    </w:p>
    <w:p w:rsidR="006E1DD3" w:rsidRDefault="006E1DD3" w:rsidP="006A523D">
      <w:pPr>
        <w:autoSpaceDE w:val="0"/>
        <w:rPr>
          <w:rFonts w:ascii="Palatino Linotype" w:hAnsi="Palatino Linotype"/>
          <w:sz w:val="22"/>
          <w:szCs w:val="22"/>
        </w:rPr>
      </w:pPr>
    </w:p>
    <w:p w:rsidR="006E1DD3" w:rsidRPr="006E1DD3" w:rsidRDefault="006E1DD3" w:rsidP="006E1DD3">
      <w:pPr>
        <w:pStyle w:val="Odsekzoznamu"/>
        <w:numPr>
          <w:ilvl w:val="0"/>
          <w:numId w:val="2"/>
        </w:numPr>
        <w:autoSpaceDE w:val="0"/>
        <w:rPr>
          <w:rFonts w:ascii="Palatino Linotype" w:hAnsi="Palatino Linotype"/>
          <w:b/>
          <w:sz w:val="22"/>
          <w:szCs w:val="22"/>
        </w:rPr>
      </w:pPr>
      <w:r w:rsidRPr="006E1DD3">
        <w:rPr>
          <w:rFonts w:ascii="Palatino Linotype" w:hAnsi="Palatino Linotype"/>
          <w:b/>
          <w:sz w:val="22"/>
          <w:szCs w:val="22"/>
        </w:rPr>
        <w:t>Kategória osobných údajov:</w:t>
      </w:r>
    </w:p>
    <w:p w:rsidR="006E1DD3" w:rsidRPr="006E1DD3" w:rsidRDefault="006E1DD3" w:rsidP="006E1DD3">
      <w:pPr>
        <w:autoSpaceDE w:val="0"/>
        <w:rPr>
          <w:rFonts w:ascii="Palatino Linotype" w:hAnsi="Palatino Linotype"/>
          <w:sz w:val="22"/>
          <w:szCs w:val="22"/>
        </w:rPr>
      </w:pPr>
      <w:r>
        <w:rPr>
          <w:rFonts w:ascii="Palatino Linotype" w:hAnsi="Palatino Linotype"/>
          <w:sz w:val="22"/>
          <w:szCs w:val="22"/>
        </w:rPr>
        <w:t>Bežné osobné údaje.</w:t>
      </w:r>
    </w:p>
    <w:p w:rsidR="006A523D" w:rsidRPr="006A523D" w:rsidRDefault="006A523D" w:rsidP="00464D0A">
      <w:pPr>
        <w:widowControl w:val="0"/>
        <w:autoSpaceDN w:val="0"/>
        <w:adjustRightInd w:val="0"/>
        <w:jc w:val="both"/>
        <w:rPr>
          <w:rFonts w:ascii="Palatino Linotype" w:hAnsi="Palatino Linotype"/>
          <w:sz w:val="22"/>
          <w:szCs w:val="22"/>
        </w:rPr>
      </w:pPr>
    </w:p>
    <w:p w:rsidR="00464D0A" w:rsidRPr="006A523D" w:rsidRDefault="00464D0A" w:rsidP="006A523D">
      <w:pPr>
        <w:pStyle w:val="Odsekzoznamu"/>
        <w:numPr>
          <w:ilvl w:val="0"/>
          <w:numId w:val="2"/>
        </w:numPr>
        <w:autoSpaceDE w:val="0"/>
        <w:contextualSpacing/>
        <w:rPr>
          <w:rFonts w:ascii="Palatino Linotype" w:hAnsi="Palatino Linotype"/>
          <w:b/>
          <w:sz w:val="22"/>
          <w:szCs w:val="22"/>
        </w:rPr>
      </w:pPr>
      <w:r w:rsidRPr="006A523D">
        <w:rPr>
          <w:rFonts w:ascii="Palatino Linotype" w:hAnsi="Palatino Linotype"/>
          <w:b/>
          <w:sz w:val="22"/>
          <w:szCs w:val="22"/>
        </w:rPr>
        <w:t>Príjemcovia osobných údajov (tretie strany):</w:t>
      </w:r>
    </w:p>
    <w:p w:rsidR="00464D0A" w:rsidRPr="006A523D" w:rsidRDefault="00464D0A" w:rsidP="00464D0A">
      <w:pPr>
        <w:pStyle w:val="Odsekzoznamu"/>
        <w:autoSpaceDE w:val="0"/>
        <w:ind w:left="720"/>
        <w:contextualSpacing/>
        <w:rPr>
          <w:rFonts w:ascii="Palatino Linotype" w:hAnsi="Palatino Linotype"/>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8"/>
        <w:gridCol w:w="4821"/>
      </w:tblGrid>
      <w:tr w:rsidR="00464D0A" w:rsidRPr="006A523D" w:rsidTr="006A523D">
        <w:trPr>
          <w:trHeight w:val="340"/>
        </w:trPr>
        <w:tc>
          <w:tcPr>
            <w:tcW w:w="4818" w:type="dxa"/>
            <w:shd w:val="clear" w:color="auto" w:fill="FFF2CC" w:themeFill="accent4" w:themeFillTint="33"/>
          </w:tcPr>
          <w:p w:rsidR="00464D0A" w:rsidRPr="006A523D" w:rsidRDefault="006A523D" w:rsidP="006A523D">
            <w:pPr>
              <w:spacing w:before="100"/>
              <w:jc w:val="center"/>
              <w:rPr>
                <w:rFonts w:ascii="Palatino Linotype" w:hAnsi="Palatino Linotype"/>
                <w:b/>
                <w:sz w:val="22"/>
                <w:szCs w:val="22"/>
              </w:rPr>
            </w:pPr>
            <w:r w:rsidRPr="006A523D">
              <w:rPr>
                <w:rFonts w:ascii="Palatino Linotype" w:hAnsi="Palatino Linotype"/>
                <w:b/>
                <w:sz w:val="22"/>
                <w:szCs w:val="22"/>
              </w:rPr>
              <w:t>Tretie strany</w:t>
            </w:r>
          </w:p>
        </w:tc>
        <w:tc>
          <w:tcPr>
            <w:tcW w:w="4821" w:type="dxa"/>
            <w:shd w:val="clear" w:color="auto" w:fill="FFF2CC" w:themeFill="accent4" w:themeFillTint="33"/>
          </w:tcPr>
          <w:p w:rsidR="00464D0A" w:rsidRPr="006A523D" w:rsidRDefault="006A523D" w:rsidP="006A523D">
            <w:pPr>
              <w:jc w:val="center"/>
              <w:rPr>
                <w:rFonts w:ascii="Palatino Linotype" w:hAnsi="Palatino Linotype"/>
                <w:b/>
                <w:sz w:val="22"/>
                <w:szCs w:val="22"/>
              </w:rPr>
            </w:pPr>
            <w:r w:rsidRPr="006A523D">
              <w:rPr>
                <w:rFonts w:ascii="Palatino Linotype" w:hAnsi="Palatino Linotype"/>
                <w:b/>
                <w:sz w:val="22"/>
                <w:szCs w:val="22"/>
              </w:rPr>
              <w:t>Právny základ</w:t>
            </w:r>
          </w:p>
        </w:tc>
      </w:tr>
      <w:tr w:rsidR="006A523D" w:rsidRPr="006A523D" w:rsidTr="006A523D">
        <w:trPr>
          <w:trHeight w:val="340"/>
        </w:trPr>
        <w:tc>
          <w:tcPr>
            <w:tcW w:w="4818" w:type="dxa"/>
            <w:shd w:val="clear" w:color="auto" w:fill="DEEAF6" w:themeFill="accent1" w:themeFillTint="33"/>
          </w:tcPr>
          <w:p w:rsidR="006A523D" w:rsidRPr="006A523D" w:rsidRDefault="006A523D" w:rsidP="006A523D">
            <w:pPr>
              <w:spacing w:before="100"/>
              <w:rPr>
                <w:rFonts w:ascii="Palatino Linotype" w:hAnsi="Palatino Linotype"/>
                <w:sz w:val="22"/>
                <w:szCs w:val="22"/>
              </w:rPr>
            </w:pPr>
            <w:r w:rsidRPr="006A523D">
              <w:rPr>
                <w:rFonts w:ascii="Palatino Linotype" w:hAnsi="Palatino Linotype"/>
                <w:sz w:val="22"/>
                <w:szCs w:val="22"/>
              </w:rPr>
              <w:t>Iný oprávnený subjekt</w:t>
            </w:r>
          </w:p>
        </w:tc>
        <w:tc>
          <w:tcPr>
            <w:tcW w:w="4821" w:type="dxa"/>
            <w:shd w:val="clear" w:color="auto" w:fill="DEEAF6" w:themeFill="accent1" w:themeFillTint="33"/>
          </w:tcPr>
          <w:p w:rsidR="006A523D" w:rsidRPr="006A523D" w:rsidRDefault="006A523D" w:rsidP="007928DF">
            <w:pPr>
              <w:rPr>
                <w:rFonts w:ascii="Palatino Linotype" w:hAnsi="Palatino Linotype"/>
                <w:sz w:val="22"/>
                <w:szCs w:val="22"/>
              </w:rPr>
            </w:pPr>
            <w:r w:rsidRPr="006A523D">
              <w:rPr>
                <w:rFonts w:ascii="Palatino Linotype" w:hAnsi="Palatino Linotype"/>
                <w:sz w:val="22"/>
                <w:szCs w:val="22"/>
              </w:rPr>
              <w:t xml:space="preserve">na základe článku 6 ods. 1 písm. c) </w:t>
            </w:r>
            <w:r w:rsidRPr="006A523D">
              <w:rPr>
                <w:rFonts w:ascii="Palatino Linotype" w:hAnsi="Palatino Linotype"/>
                <w:bCs/>
                <w:iCs/>
                <w:sz w:val="22"/>
                <w:szCs w:val="22"/>
              </w:rPr>
              <w:t>Nariadenia Európskeho Parlamentu a Rady (EÚ) 2016/679 o ochrane fyzických osôb pri spracúvaní osobných údajov a o voľnom pohybe takýchto údajov, ktorým sa zrušuje smernica 95/46/ES (všeobecné nariadenie o ochrane údajov).</w:t>
            </w:r>
          </w:p>
        </w:tc>
      </w:tr>
      <w:tr w:rsidR="00464D0A" w:rsidRPr="006A523D" w:rsidTr="006A523D">
        <w:trPr>
          <w:trHeight w:val="340"/>
        </w:trPr>
        <w:tc>
          <w:tcPr>
            <w:tcW w:w="4818" w:type="dxa"/>
            <w:shd w:val="clear" w:color="auto" w:fill="DEEAF6" w:themeFill="accent1" w:themeFillTint="33"/>
          </w:tcPr>
          <w:p w:rsidR="00464D0A" w:rsidRPr="006A523D" w:rsidRDefault="00464D0A" w:rsidP="007928DF">
            <w:pPr>
              <w:spacing w:before="100"/>
              <w:rPr>
                <w:rFonts w:ascii="Palatino Linotype" w:hAnsi="Palatino Linotype"/>
                <w:sz w:val="22"/>
                <w:szCs w:val="22"/>
              </w:rPr>
            </w:pPr>
            <w:r w:rsidRPr="006A523D">
              <w:rPr>
                <w:rFonts w:ascii="Palatino Linotype" w:hAnsi="Palatino Linotype"/>
                <w:sz w:val="22"/>
                <w:szCs w:val="22"/>
              </w:rPr>
              <w:t xml:space="preserve">Orgány činné v trestnom konaní </w:t>
            </w:r>
          </w:p>
        </w:tc>
        <w:tc>
          <w:tcPr>
            <w:tcW w:w="4821" w:type="dxa"/>
            <w:shd w:val="clear" w:color="auto" w:fill="DEEAF6" w:themeFill="accent1" w:themeFillTint="33"/>
          </w:tcPr>
          <w:p w:rsidR="00464D0A" w:rsidRPr="006A523D" w:rsidRDefault="00464D0A" w:rsidP="007928DF">
            <w:pPr>
              <w:rPr>
                <w:rFonts w:ascii="Palatino Linotype" w:hAnsi="Palatino Linotype"/>
                <w:sz w:val="22"/>
                <w:szCs w:val="22"/>
              </w:rPr>
            </w:pPr>
            <w:r w:rsidRPr="006A523D">
              <w:rPr>
                <w:rFonts w:ascii="Palatino Linotype" w:hAnsi="Palatino Linotype"/>
                <w:sz w:val="22"/>
                <w:szCs w:val="22"/>
              </w:rPr>
              <w:t>Zákon č. 301/2005 Z. z. Trestný priadok v znení neskorších zákonov, Zákon o policajnom zbore</w:t>
            </w:r>
          </w:p>
        </w:tc>
      </w:tr>
      <w:tr w:rsidR="00464D0A" w:rsidRPr="006A523D" w:rsidTr="006A523D">
        <w:trPr>
          <w:trHeight w:val="340"/>
        </w:trPr>
        <w:tc>
          <w:tcPr>
            <w:tcW w:w="4818" w:type="dxa"/>
            <w:shd w:val="clear" w:color="auto" w:fill="DEEAF6" w:themeFill="accent1" w:themeFillTint="33"/>
          </w:tcPr>
          <w:p w:rsidR="00464D0A" w:rsidRPr="006A523D" w:rsidRDefault="00464D0A" w:rsidP="007928DF">
            <w:pPr>
              <w:spacing w:before="100"/>
              <w:rPr>
                <w:rFonts w:ascii="Palatino Linotype" w:hAnsi="Palatino Linotype"/>
                <w:sz w:val="22"/>
                <w:szCs w:val="22"/>
              </w:rPr>
            </w:pPr>
            <w:r w:rsidRPr="006A523D">
              <w:rPr>
                <w:rFonts w:ascii="Palatino Linotype" w:hAnsi="Palatino Linotype"/>
                <w:sz w:val="22"/>
                <w:szCs w:val="22"/>
              </w:rPr>
              <w:t>Príslušný súd</w:t>
            </w:r>
          </w:p>
        </w:tc>
        <w:tc>
          <w:tcPr>
            <w:tcW w:w="4821" w:type="dxa"/>
            <w:shd w:val="clear" w:color="auto" w:fill="DEEAF6" w:themeFill="accent1" w:themeFillTint="33"/>
          </w:tcPr>
          <w:p w:rsidR="00464D0A" w:rsidRPr="006A523D" w:rsidRDefault="00464D0A" w:rsidP="007928DF">
            <w:pPr>
              <w:rPr>
                <w:rFonts w:ascii="Palatino Linotype" w:hAnsi="Palatino Linotype"/>
                <w:sz w:val="22"/>
                <w:szCs w:val="22"/>
              </w:rPr>
            </w:pPr>
            <w:r w:rsidRPr="006A523D">
              <w:rPr>
                <w:rFonts w:ascii="Palatino Linotype" w:hAnsi="Palatino Linotype"/>
                <w:sz w:val="22"/>
                <w:szCs w:val="22"/>
              </w:rPr>
              <w:t xml:space="preserve">Zákon č. 99/1963 Občiansky súdny poriadok </w:t>
            </w:r>
          </w:p>
        </w:tc>
      </w:tr>
      <w:tr w:rsidR="00464D0A" w:rsidRPr="006A523D" w:rsidTr="006A523D">
        <w:trPr>
          <w:trHeight w:val="340"/>
        </w:trPr>
        <w:tc>
          <w:tcPr>
            <w:tcW w:w="4818" w:type="dxa"/>
            <w:shd w:val="clear" w:color="auto" w:fill="DEEAF6" w:themeFill="accent1" w:themeFillTint="33"/>
          </w:tcPr>
          <w:p w:rsidR="00464D0A" w:rsidRPr="006A523D" w:rsidRDefault="00464D0A" w:rsidP="007928DF">
            <w:pPr>
              <w:spacing w:before="100"/>
              <w:rPr>
                <w:rFonts w:ascii="Palatino Linotype" w:hAnsi="Palatino Linotype"/>
                <w:sz w:val="22"/>
                <w:szCs w:val="22"/>
              </w:rPr>
            </w:pPr>
            <w:r w:rsidRPr="006A523D">
              <w:rPr>
                <w:rFonts w:ascii="Palatino Linotype" w:hAnsi="Palatino Linotype"/>
                <w:sz w:val="22"/>
                <w:szCs w:val="22"/>
              </w:rPr>
              <w:lastRenderedPageBreak/>
              <w:t>Iný správny orgán</w:t>
            </w:r>
          </w:p>
        </w:tc>
        <w:tc>
          <w:tcPr>
            <w:tcW w:w="4821" w:type="dxa"/>
            <w:shd w:val="clear" w:color="auto" w:fill="DEEAF6" w:themeFill="accent1" w:themeFillTint="33"/>
          </w:tcPr>
          <w:p w:rsidR="00464D0A" w:rsidRPr="006A523D" w:rsidRDefault="00464D0A" w:rsidP="007928DF">
            <w:pPr>
              <w:rPr>
                <w:rFonts w:ascii="Palatino Linotype" w:hAnsi="Palatino Linotype"/>
                <w:sz w:val="22"/>
                <w:szCs w:val="22"/>
              </w:rPr>
            </w:pPr>
            <w:r w:rsidRPr="006A523D">
              <w:rPr>
                <w:rFonts w:ascii="Palatino Linotype" w:hAnsi="Palatino Linotype"/>
                <w:sz w:val="22"/>
                <w:szCs w:val="22"/>
              </w:rPr>
              <w:t>Zákon č. 71/1967 Správny poriadok</w:t>
            </w:r>
          </w:p>
        </w:tc>
      </w:tr>
    </w:tbl>
    <w:p w:rsidR="00464D0A" w:rsidRDefault="00464D0A" w:rsidP="00464D0A">
      <w:pPr>
        <w:pStyle w:val="Odsekzoznamu"/>
        <w:autoSpaceDE w:val="0"/>
        <w:ind w:left="720"/>
        <w:rPr>
          <w:rFonts w:ascii="Palatino Linotype" w:hAnsi="Palatino Linotype"/>
          <w:b/>
          <w:sz w:val="22"/>
          <w:szCs w:val="22"/>
        </w:rPr>
      </w:pPr>
    </w:p>
    <w:p w:rsidR="00C93AF8" w:rsidRDefault="00C93AF8" w:rsidP="00464D0A">
      <w:pPr>
        <w:pStyle w:val="Odsekzoznamu"/>
        <w:autoSpaceDE w:val="0"/>
        <w:ind w:left="720"/>
        <w:rPr>
          <w:rFonts w:ascii="Palatino Linotype" w:hAnsi="Palatino Linotype"/>
          <w:b/>
          <w:sz w:val="22"/>
          <w:szCs w:val="22"/>
        </w:rPr>
      </w:pP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právo na </w:t>
      </w:r>
      <w:r w:rsidRPr="00D073C3">
        <w:rPr>
          <w:rFonts w:ascii="Palatino Linotype" w:hAnsi="Palatino Linotype" w:cstheme="minorHAnsi"/>
          <w:b/>
          <w:sz w:val="22"/>
          <w:szCs w:val="22"/>
        </w:rPr>
        <w:t>prístup ku svojim údajom</w:t>
      </w:r>
      <w:r w:rsidRPr="00D073C3">
        <w:rPr>
          <w:rFonts w:ascii="Palatino Linotype" w:hAnsi="Palatino Linotype" w:cstheme="minorHAnsi"/>
          <w:sz w:val="22"/>
          <w:szCs w:val="22"/>
        </w:rPr>
        <w:t xml:space="preserve">. Na základe žiadosti dotknutej osoby vystaví prevádzkovateľ potvrdenie o tom, či sa spracúvajú osobné údaje dotknutej osoby, ktoré sa jej týkajú. Pokiaľ prevádzkovateľ tieto osobné údaje spracúva, vystaví na základe žiadosti dotknutej osoby kópiu týchto osobných údajov. Pokiaľ dotknutá osoba požiada o informácie formou elektronických prostriedkov, budú jej poskytnuté v bežne používanej elektronickej podobe, a to formou e-mailu, pokiaľ výslovne nepožiada o iný spôsob poskytnutia. </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právo na </w:t>
      </w:r>
      <w:r w:rsidRPr="00D073C3">
        <w:rPr>
          <w:rFonts w:ascii="Palatino Linotype" w:hAnsi="Palatino Linotype" w:cstheme="minorHAnsi"/>
          <w:b/>
          <w:sz w:val="22"/>
          <w:szCs w:val="22"/>
        </w:rPr>
        <w:t>opravu osobných údajov</w:t>
      </w:r>
      <w:r w:rsidRPr="00D073C3">
        <w:rPr>
          <w:rFonts w:ascii="Palatino Linotype" w:hAnsi="Palatino Linotype" w:cstheme="minorHAnsi"/>
          <w:sz w:val="22"/>
          <w:szCs w:val="22"/>
        </w:rPr>
        <w:t xml:space="preserve">, pokiaľ o nej prevádzkovateľ eviduje nesprávne osobné údaje. Zároveň má dotknutá osoba </w:t>
      </w:r>
      <w:r w:rsidRPr="00D073C3">
        <w:rPr>
          <w:rFonts w:ascii="Palatino Linotype" w:hAnsi="Palatino Linotype" w:cstheme="minorHAnsi"/>
          <w:b/>
          <w:sz w:val="22"/>
          <w:szCs w:val="22"/>
        </w:rPr>
        <w:t>právo na</w:t>
      </w:r>
      <w:r w:rsidRPr="00D073C3">
        <w:rPr>
          <w:rFonts w:ascii="Palatino Linotype" w:hAnsi="Palatino Linotype" w:cstheme="minorHAnsi"/>
          <w:sz w:val="22"/>
          <w:szCs w:val="22"/>
        </w:rPr>
        <w:t xml:space="preserve"> </w:t>
      </w:r>
      <w:r w:rsidRPr="00D073C3">
        <w:rPr>
          <w:rFonts w:ascii="Palatino Linotype" w:hAnsi="Palatino Linotype" w:cstheme="minorHAnsi"/>
          <w:b/>
          <w:sz w:val="22"/>
          <w:szCs w:val="22"/>
        </w:rPr>
        <w:t>doplnenie</w:t>
      </w:r>
      <w:r w:rsidRPr="00D073C3">
        <w:rPr>
          <w:rFonts w:ascii="Palatino Linotype" w:hAnsi="Palatino Linotype" w:cstheme="minorHAnsi"/>
          <w:sz w:val="22"/>
          <w:szCs w:val="22"/>
        </w:rPr>
        <w:t xml:space="preserve"> neúplných osobných údajov. Prevádzkovateľ vykoná opravu, prípadne doplnenie osobných údajov bez zbytočného odkladu po tom, čo ho dotknutá osoba požiada. </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w:t>
      </w:r>
      <w:r w:rsidRPr="00D073C3">
        <w:rPr>
          <w:rFonts w:ascii="Palatino Linotype" w:hAnsi="Palatino Linotype" w:cstheme="minorHAnsi"/>
          <w:b/>
          <w:sz w:val="22"/>
          <w:szCs w:val="22"/>
        </w:rPr>
        <w:t>právo na vymazanie</w:t>
      </w:r>
      <w:r w:rsidRPr="00D073C3">
        <w:rPr>
          <w:rFonts w:ascii="Palatino Linotype" w:hAnsi="Palatino Linotype" w:cstheme="minorHAnsi"/>
          <w:sz w:val="22"/>
          <w:szCs w:val="22"/>
        </w:rPr>
        <w:t xml:space="preserve"> (právo na zabudnutie) osobných údajov, ktoré sa jej týkajú, za predpokladu, že: </w:t>
      </w:r>
    </w:p>
    <w:p w:rsidR="00C93AF8" w:rsidRPr="00D073C3" w:rsidRDefault="00C93AF8" w:rsidP="00C93AF8">
      <w:pPr>
        <w:pStyle w:val="Odsekzoznamu"/>
        <w:numPr>
          <w:ilvl w:val="1"/>
          <w:numId w:val="5"/>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osobné údaje už nie sú potrebné na účely, na ktoré sa získavali alebo inak spracúvali;</w:t>
      </w:r>
    </w:p>
    <w:p w:rsidR="00C93AF8" w:rsidRPr="00D073C3" w:rsidRDefault="00C93AF8" w:rsidP="00C93AF8">
      <w:pPr>
        <w:pStyle w:val="Odsekzoznamu"/>
        <w:numPr>
          <w:ilvl w:val="1"/>
          <w:numId w:val="5"/>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dotknutá osoba odvolá súhlas, na základe ktorého sa spracúvanie vykonáva,</w:t>
      </w:r>
    </w:p>
    <w:p w:rsidR="00C93AF8" w:rsidRPr="00D073C3" w:rsidRDefault="00C93AF8" w:rsidP="00C93AF8">
      <w:pPr>
        <w:pStyle w:val="Odsekzoznamu"/>
        <w:numPr>
          <w:ilvl w:val="1"/>
          <w:numId w:val="5"/>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dotknutá osoba namieta voči spracúvaniu osobných údajov,</w:t>
      </w:r>
    </w:p>
    <w:p w:rsidR="00C93AF8" w:rsidRPr="00D073C3" w:rsidRDefault="00C93AF8" w:rsidP="00C93AF8">
      <w:pPr>
        <w:pStyle w:val="Odsekzoznamu"/>
        <w:numPr>
          <w:ilvl w:val="1"/>
          <w:numId w:val="5"/>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osobné údaje sa spracúvali nezákonne,</w:t>
      </w:r>
    </w:p>
    <w:p w:rsidR="00C93AF8" w:rsidRPr="00D073C3" w:rsidRDefault="00C93AF8" w:rsidP="00C93AF8">
      <w:pPr>
        <w:pStyle w:val="Odsekzoznamu"/>
        <w:numPr>
          <w:ilvl w:val="1"/>
          <w:numId w:val="5"/>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je dôvodom pre výmaz splnenie povinnosti zákona, osobitného predpisu alebo medzinárodnej zmluvy, ktorou je Slovenská republika viazaná, alebo</w:t>
      </w:r>
    </w:p>
    <w:p w:rsidR="00C93AF8" w:rsidRPr="00D073C3" w:rsidRDefault="00C93AF8" w:rsidP="00C93AF8">
      <w:pPr>
        <w:pStyle w:val="Odsekzoznamu"/>
        <w:numPr>
          <w:ilvl w:val="1"/>
          <w:numId w:val="5"/>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 xml:space="preserve">osobné údaje sa získavali v súvislosti s ponukou služieb informačnej spoločnosti osobe mladšej ako 16 rokov. </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nebude mať právo na výmaz osobných údajov za predpokladu, že je ich spracúvanie potrebné: </w:t>
      </w:r>
    </w:p>
    <w:p w:rsidR="00C93AF8" w:rsidRPr="00D073C3" w:rsidRDefault="00C93AF8" w:rsidP="00C93AF8">
      <w:pPr>
        <w:pStyle w:val="Odsekzoznamu"/>
        <w:numPr>
          <w:ilvl w:val="0"/>
          <w:numId w:val="6"/>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na uplatnenie práva na slobodu prejavu a na informácie;</w:t>
      </w:r>
    </w:p>
    <w:p w:rsidR="00C93AF8" w:rsidRPr="00D073C3" w:rsidRDefault="00C93AF8" w:rsidP="00C93AF8">
      <w:pPr>
        <w:pStyle w:val="Odsekzoznamu"/>
        <w:numPr>
          <w:ilvl w:val="0"/>
          <w:numId w:val="6"/>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na splnenie povinnosti podľa zákona, osobitného predpisu alebo medzinárodnej zmluvy, ktorou je Slovenská republika viazaná, alebo na splnenie úlohy realizovanej vo verejnom záujme alebo pri výkone verejnej moci zverenej prevádzkovateľovi,</w:t>
      </w:r>
    </w:p>
    <w:p w:rsidR="00C93AF8" w:rsidRPr="00D073C3" w:rsidRDefault="00C93AF8" w:rsidP="00C93AF8">
      <w:pPr>
        <w:pStyle w:val="Odsekzoznamu"/>
        <w:numPr>
          <w:ilvl w:val="0"/>
          <w:numId w:val="6"/>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z dôvodov verejného záujmu v oblasti verejného zdravia,</w:t>
      </w:r>
    </w:p>
    <w:p w:rsidR="00C93AF8" w:rsidRPr="00D073C3" w:rsidRDefault="00C93AF8" w:rsidP="00C93AF8">
      <w:pPr>
        <w:pStyle w:val="Odsekzoznamu"/>
        <w:numPr>
          <w:ilvl w:val="0"/>
          <w:numId w:val="6"/>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 xml:space="preserve">na účely archivácie vo verejnom záujme, na účely vedeckého alebo historického výskumu či na štatistické účely, pokiaľ je pravdepodobné, že </w:t>
      </w:r>
      <w:r w:rsidRPr="00D073C3">
        <w:rPr>
          <w:rFonts w:ascii="Palatino Linotype" w:hAnsi="Palatino Linotype" w:cstheme="minorHAnsi"/>
          <w:sz w:val="22"/>
          <w:szCs w:val="22"/>
          <w:shd w:val="clear" w:color="auto" w:fill="FFFFFF"/>
        </w:rPr>
        <w:lastRenderedPageBreak/>
        <w:t>právo na výmaz znemožní alebo závažným spôsobom sťaží dosiahnutie cieľov takéhoto spracúvania, alebo</w:t>
      </w:r>
    </w:p>
    <w:p w:rsidR="00C93AF8" w:rsidRPr="00D073C3" w:rsidRDefault="00C93AF8" w:rsidP="00C93AF8">
      <w:pPr>
        <w:pStyle w:val="Odsekzoznamu"/>
        <w:numPr>
          <w:ilvl w:val="0"/>
          <w:numId w:val="6"/>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na preukazovanie, uplatňovanie alebo obhajovanie právnych nárokov.</w:t>
      </w:r>
    </w:p>
    <w:p w:rsidR="00C93AF8" w:rsidRPr="00D073C3" w:rsidRDefault="00C93AF8" w:rsidP="00C93AF8">
      <w:pPr>
        <w:pStyle w:val="Odsekzoznamu"/>
        <w:tabs>
          <w:tab w:val="left" w:pos="1985"/>
        </w:tabs>
        <w:ind w:left="1434"/>
        <w:jc w:val="both"/>
        <w:rPr>
          <w:rFonts w:ascii="Palatino Linotype" w:hAnsi="Palatino Linotype" w:cstheme="minorHAnsi"/>
          <w:sz w:val="22"/>
          <w:szCs w:val="22"/>
        </w:rPr>
      </w:pP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 xml:space="preserve">Prevádzkovateľ vykoná výmaz osobných údajov dotknutých osôb na základe žiadosti, a to bez zbytočného odkladu po tom, čo vyhodnotí žiadosť dotknutej osoby ako dôvodnú. </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shd w:val="clear" w:color="auto" w:fill="FFFFFF"/>
        </w:rPr>
        <w:t xml:space="preserve">Dotknutá osoba má </w:t>
      </w:r>
      <w:r w:rsidRPr="00D073C3">
        <w:rPr>
          <w:rFonts w:ascii="Palatino Linotype" w:hAnsi="Palatino Linotype" w:cstheme="minorHAnsi"/>
          <w:b/>
          <w:sz w:val="22"/>
          <w:szCs w:val="22"/>
          <w:shd w:val="clear" w:color="auto" w:fill="FFFFFF"/>
        </w:rPr>
        <w:t>právo na obmedzenie spracúvania</w:t>
      </w:r>
      <w:r w:rsidRPr="00D073C3">
        <w:rPr>
          <w:rFonts w:ascii="Palatino Linotype" w:hAnsi="Palatino Linotype" w:cstheme="minorHAnsi"/>
          <w:sz w:val="22"/>
          <w:szCs w:val="22"/>
          <w:shd w:val="clear" w:color="auto" w:fill="FFFFFF"/>
        </w:rPr>
        <w:t xml:space="preserve"> osobných údajov, pokiaľ:</w:t>
      </w:r>
    </w:p>
    <w:p w:rsidR="00C93AF8" w:rsidRPr="00D073C3" w:rsidRDefault="00C93AF8" w:rsidP="00C93AF8">
      <w:pPr>
        <w:pStyle w:val="Odsekzoznamu"/>
        <w:numPr>
          <w:ilvl w:val="0"/>
          <w:numId w:val="7"/>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napadne správnosť osobných údajov námietkou podľa tohto článku, a to počas obdobia umožňujúceho prevádzkovateľovi overiť správnosť osobných údajov;</w:t>
      </w:r>
    </w:p>
    <w:p w:rsidR="00C93AF8" w:rsidRPr="00D073C3" w:rsidRDefault="00C93AF8" w:rsidP="00C93AF8">
      <w:pPr>
        <w:pStyle w:val="Odsekzoznamu"/>
        <w:numPr>
          <w:ilvl w:val="0"/>
          <w:numId w:val="7"/>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spracúvanie je protizákonné a dotknutá osoba žiada namiesto výmazu osobných údajov obmedzenie ich použitia;</w:t>
      </w:r>
    </w:p>
    <w:p w:rsidR="00C93AF8" w:rsidRPr="00D073C3" w:rsidRDefault="00C93AF8" w:rsidP="00C93AF8">
      <w:pPr>
        <w:pStyle w:val="Odsekzoznamu"/>
        <w:numPr>
          <w:ilvl w:val="0"/>
          <w:numId w:val="7"/>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prevádzkovateľ už nepotrebuje osobné údaje na účely spracúvania, ale potrebuje ich dotknutá osoba na preukázanie, uplatňovanie alebo obhajovanie právnych nárokov;</w:t>
      </w:r>
    </w:p>
    <w:p w:rsidR="00C93AF8" w:rsidRPr="00D073C3" w:rsidRDefault="00C93AF8" w:rsidP="00C93AF8">
      <w:pPr>
        <w:pStyle w:val="Odsekzoznamu"/>
        <w:numPr>
          <w:ilvl w:val="0"/>
          <w:numId w:val="7"/>
        </w:numPr>
        <w:tabs>
          <w:tab w:val="left" w:pos="1985"/>
        </w:tabs>
        <w:spacing w:line="276" w:lineRule="auto"/>
        <w:ind w:left="1434" w:hanging="357"/>
        <w:jc w:val="both"/>
        <w:rPr>
          <w:rFonts w:ascii="Palatino Linotype" w:hAnsi="Palatino Linotype" w:cstheme="minorHAnsi"/>
          <w:sz w:val="22"/>
          <w:szCs w:val="22"/>
        </w:rPr>
      </w:pPr>
      <w:r w:rsidRPr="00D073C3">
        <w:rPr>
          <w:rFonts w:ascii="Palatino Linotype" w:hAnsi="Palatino Linotype" w:cstheme="minorHAnsi"/>
          <w:sz w:val="22"/>
          <w:szCs w:val="22"/>
        </w:rPr>
        <w:t>dotknutá osoba namietala voči spracúvaniu osobných údajov na základe oprávneného nároku prevádzkovateľa, a to až do overenia, či oprávnené dôvody na strane prevádzkovateľa prevažujú nad oprávnenými dôvodmi dotknutej osoby.</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Pokiaľ dotknutá osoba žiada o obmedzenie spracúvania jej osobných údajov, prevádzkovateľ nebude s dotknutými údajmi vykonávať žiadne spracovateľské operácie, okrem uchovávania, bez súhlasu dotknutej osoby. </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Dotknutá osoba bude prevádzkovateľom informovaná, pokiaľ bude obmedzenie spracúvania týchto údajov zrušené.</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w:t>
      </w:r>
      <w:r w:rsidRPr="00D073C3">
        <w:rPr>
          <w:rFonts w:ascii="Palatino Linotype" w:hAnsi="Palatino Linotype" w:cstheme="minorHAnsi"/>
          <w:b/>
          <w:sz w:val="22"/>
          <w:szCs w:val="22"/>
        </w:rPr>
        <w:t>právo na prenosnosť údajov</w:t>
      </w:r>
      <w:r w:rsidRPr="00D073C3">
        <w:rPr>
          <w:rFonts w:ascii="Palatino Linotype" w:hAnsi="Palatino Linotype" w:cstheme="minorHAnsi"/>
          <w:sz w:val="22"/>
          <w:szCs w:val="22"/>
        </w:rPr>
        <w:t xml:space="preserve">, čo znamená získanie osobných údajov, ktoré poskytla prevádzkovateľovi, pričom má právo preniesť tieto údaje ďalšiemu prevádzkovateľovi v bežne používateľnom a strojovo čitateľnom formáte za predpokladu, že osobné údaje boli získané na základe súhlasu dotknutej osoby alebo na základe zmluvy a ich spracovanie prebieha formou automatizovaných prostriedkov.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C93AF8" w:rsidRPr="00D073C3" w:rsidTr="00A16A98">
        <w:tc>
          <w:tcPr>
            <w:tcW w:w="9639" w:type="dxa"/>
            <w:shd w:val="clear" w:color="auto" w:fill="auto"/>
          </w:tcPr>
          <w:p w:rsidR="00C93AF8" w:rsidRPr="00D073C3" w:rsidRDefault="00C93AF8" w:rsidP="00A16A98">
            <w:pPr>
              <w:tabs>
                <w:tab w:val="left" w:pos="1985"/>
              </w:tabs>
              <w:spacing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právo kedykoľvek </w:t>
            </w:r>
            <w:r w:rsidRPr="00D073C3">
              <w:rPr>
                <w:rFonts w:ascii="Palatino Linotype" w:hAnsi="Palatino Linotype" w:cstheme="minorHAnsi"/>
                <w:b/>
                <w:sz w:val="22"/>
                <w:szCs w:val="22"/>
                <w:u w:val="single"/>
              </w:rPr>
              <w:t>namietať</w:t>
            </w:r>
            <w:r w:rsidRPr="00D073C3">
              <w:rPr>
                <w:rFonts w:ascii="Palatino Linotype" w:hAnsi="Palatino Linotype" w:cstheme="minorHAnsi"/>
                <w:b/>
                <w:sz w:val="22"/>
                <w:szCs w:val="22"/>
              </w:rPr>
              <w:t xml:space="preserve"> voči spracúvaniu jej osobných údajov</w:t>
            </w:r>
            <w:r w:rsidRPr="00D073C3">
              <w:rPr>
                <w:rFonts w:ascii="Palatino Linotype" w:hAnsi="Palatino Linotype" w:cstheme="minorHAnsi"/>
                <w:sz w:val="22"/>
                <w:szCs w:val="22"/>
              </w:rPr>
              <w:t xml:space="preserve"> z dôvodov týkajúcich sa jej konkrétnej situácie. Dotknutá osoba môže namietať spracúvanie jej osobných údajov na základe: </w:t>
            </w:r>
          </w:p>
          <w:p w:rsidR="00C93AF8" w:rsidRPr="00D073C3" w:rsidRDefault="00C93AF8" w:rsidP="00A16A98">
            <w:pPr>
              <w:numPr>
                <w:ilvl w:val="0"/>
                <w:numId w:val="8"/>
              </w:numPr>
              <w:spacing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právneho titulu plnenia úloh realizovaných vo verejnom záujme alebo pri výkone verejnej moci, alebo z právneho titulu oprávneného záujmu prevádzkovateľa,</w:t>
            </w:r>
          </w:p>
          <w:p w:rsidR="00C93AF8" w:rsidRPr="00D073C3" w:rsidRDefault="00C93AF8" w:rsidP="00A16A98">
            <w:pPr>
              <w:numPr>
                <w:ilvl w:val="0"/>
                <w:numId w:val="8"/>
              </w:numPr>
              <w:spacing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spracúvania osobných údajov na účely priameho marketingu,</w:t>
            </w:r>
          </w:p>
          <w:p w:rsidR="00C93AF8" w:rsidRPr="00D073C3" w:rsidRDefault="00C93AF8" w:rsidP="00A16A98">
            <w:pPr>
              <w:numPr>
                <w:ilvl w:val="0"/>
                <w:numId w:val="8"/>
              </w:numPr>
              <w:spacing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spracovania na účely vedeckého či historického výskumu alebo na štatistické </w:t>
            </w:r>
            <w:r w:rsidRPr="00D073C3">
              <w:rPr>
                <w:rFonts w:ascii="Palatino Linotype" w:hAnsi="Palatino Linotype" w:cstheme="minorHAnsi"/>
                <w:sz w:val="22"/>
                <w:szCs w:val="22"/>
              </w:rPr>
              <w:lastRenderedPageBreak/>
              <w:t>účely.</w:t>
            </w:r>
          </w:p>
          <w:p w:rsidR="00C93AF8" w:rsidRPr="00D073C3" w:rsidRDefault="00C93AF8" w:rsidP="00A16A9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Pokiaľ dotknutá osoba namietne spracúvanie osobných údajov na účely priameho marketingu jej osobné údaje prevádzkovateľ nemôže ďalej spracúvať. </w:t>
            </w:r>
          </w:p>
          <w:p w:rsidR="00C93AF8" w:rsidRPr="00D073C3" w:rsidRDefault="00C93AF8" w:rsidP="00A16A9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rsidR="00C93AF8" w:rsidRPr="00D073C3" w:rsidRDefault="00C93AF8" w:rsidP="00A16A98">
            <w:pPr>
              <w:pStyle w:val="Odsekzoznamu"/>
              <w:tabs>
                <w:tab w:val="left" w:pos="1985"/>
              </w:tabs>
              <w:spacing w:after="120"/>
              <w:ind w:left="0"/>
              <w:jc w:val="both"/>
              <w:rPr>
                <w:rFonts w:ascii="Palatino Linotype" w:hAnsi="Palatino Linotype" w:cstheme="minorHAnsi"/>
                <w:sz w:val="22"/>
                <w:szCs w:val="22"/>
              </w:rPr>
            </w:pPr>
          </w:p>
        </w:tc>
      </w:tr>
    </w:tbl>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w:t>
      </w:r>
      <w:r w:rsidRPr="00D073C3">
        <w:rPr>
          <w:rFonts w:ascii="Palatino Linotype" w:hAnsi="Palatino Linotype" w:cstheme="minorHAnsi"/>
          <w:b/>
          <w:sz w:val="22"/>
          <w:szCs w:val="22"/>
        </w:rPr>
        <w:t xml:space="preserve">právo na neúčinnosť automatizovaného individuálneho rozhodovania vrátane profilovania </w:t>
      </w:r>
      <w:r w:rsidRPr="00D073C3">
        <w:rPr>
          <w:rFonts w:ascii="Palatino Linotype" w:hAnsi="Palatino Linotype" w:cstheme="minorHAnsi"/>
          <w:sz w:val="22"/>
          <w:szCs w:val="22"/>
        </w:rPr>
        <w:t>ak prevádzkovateľ spracúva osobné údaje profilovaním, ani obdobným spôsobom založenom na automatizovanom individuálnom rozhodovaní.</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právo </w:t>
      </w:r>
      <w:r w:rsidRPr="00D073C3">
        <w:rPr>
          <w:rFonts w:ascii="Palatino Linotype" w:hAnsi="Palatino Linotype" w:cstheme="minorHAnsi"/>
          <w:b/>
          <w:sz w:val="22"/>
          <w:szCs w:val="22"/>
        </w:rPr>
        <w:t>kedykoľvek</w:t>
      </w:r>
      <w:r w:rsidRPr="00D073C3">
        <w:rPr>
          <w:rFonts w:ascii="Palatino Linotype" w:hAnsi="Palatino Linotype" w:cstheme="minorHAnsi"/>
          <w:sz w:val="22"/>
          <w:szCs w:val="22"/>
        </w:rPr>
        <w:t xml:space="preserve"> </w:t>
      </w:r>
      <w:r w:rsidRPr="00D073C3">
        <w:rPr>
          <w:rFonts w:ascii="Palatino Linotype" w:hAnsi="Palatino Linotype" w:cstheme="minorHAnsi"/>
          <w:b/>
          <w:sz w:val="22"/>
          <w:szCs w:val="22"/>
        </w:rPr>
        <w:t>odvolať svoj súhlas</w:t>
      </w:r>
      <w:r w:rsidRPr="00D073C3">
        <w:rPr>
          <w:rFonts w:ascii="Palatino Linotype" w:hAnsi="Palatino Linotype" w:cstheme="minorHAnsi"/>
          <w:sz w:val="22"/>
          <w:szCs w:val="22"/>
        </w:rPr>
        <w:t xml:space="preserve"> so spracovaním osobných údajov, pokiaľ bolo spracúvanie osobných údajov založené na tomto právnom základe. Dotknutá osoba svoj súhlas odvolá spôsobom uvedeným v samotnom súhlase alebo v tejto informácii, ak takej informácie niet platí, že súhlas odvolá kontaktovaním prevádzkovateľa</w:t>
      </w:r>
      <w:r w:rsidRPr="00D073C3">
        <w:rPr>
          <w:rFonts w:ascii="Palatino Linotype" w:hAnsi="Palatino Linotype" w:cstheme="minorHAnsi"/>
          <w:b/>
          <w:sz w:val="22"/>
          <w:szCs w:val="22"/>
        </w:rPr>
        <w:t xml:space="preserve"> </w:t>
      </w:r>
      <w:r w:rsidRPr="00D073C3">
        <w:rPr>
          <w:rFonts w:ascii="Palatino Linotype" w:hAnsi="Palatino Linotype" w:cstheme="minorHAnsi"/>
          <w:sz w:val="22"/>
          <w:szCs w:val="22"/>
        </w:rPr>
        <w:t xml:space="preserve">so svojou požiadavkou akýmkoľvek zvoleným spôsobom. Kontaktné údaje prevádzkovateľa sú uvedené vyššie. Zákonnosť spracúvania osobných údajov pred odvolaním súhlasu na základe udeleného súhlasu nie je jeho odvolaním dotknutá. </w:t>
      </w:r>
    </w:p>
    <w:p w:rsidR="00C93AF8" w:rsidRPr="00D073C3" w:rsidRDefault="00C93AF8" w:rsidP="00C93AF8">
      <w:pPr>
        <w:tabs>
          <w:tab w:val="left" w:pos="1985"/>
        </w:tabs>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 xml:space="preserve">Dotknutá osoba má </w:t>
      </w:r>
      <w:r w:rsidRPr="00D073C3">
        <w:rPr>
          <w:rFonts w:ascii="Palatino Linotype" w:hAnsi="Palatino Linotype" w:cstheme="minorHAnsi"/>
          <w:b/>
          <w:sz w:val="22"/>
          <w:szCs w:val="22"/>
        </w:rPr>
        <w:t>právo podať sťažnosť / návrh na začatie konania</w:t>
      </w:r>
      <w:r w:rsidRPr="00D073C3">
        <w:rPr>
          <w:rFonts w:ascii="Palatino Linotype" w:hAnsi="Palatino Linotype" w:cstheme="minorHAnsi"/>
          <w:sz w:val="22"/>
          <w:szCs w:val="22"/>
        </w:rPr>
        <w:t xml:space="preserve"> dozornému orgánu - Úradu na ochranu osobných údajov Slovenskej republiky so sídlom Hraničná 4826/12, 820 07 Bratislava – Ružinov tel. číslo: +421 /2/ 3231 3214; mail: </w:t>
      </w:r>
      <w:hyperlink r:id="rId7" w:history="1">
        <w:r w:rsidRPr="00D073C3">
          <w:rPr>
            <w:rStyle w:val="Hypertextovprepojenie"/>
            <w:rFonts w:ascii="Palatino Linotype" w:hAnsi="Palatino Linotype" w:cstheme="minorHAnsi"/>
            <w:sz w:val="22"/>
            <w:szCs w:val="22"/>
          </w:rPr>
          <w:t>statny.dozor@pdp.gov.sk</w:t>
        </w:r>
      </w:hyperlink>
      <w:r w:rsidRPr="00D073C3">
        <w:rPr>
          <w:rFonts w:ascii="Palatino Linotype" w:hAnsi="Palatino Linotype" w:cstheme="minorHAnsi"/>
          <w:sz w:val="22"/>
          <w:szCs w:val="22"/>
        </w:rPr>
        <w:t xml:space="preserve"> , </w:t>
      </w:r>
      <w:hyperlink r:id="rId8" w:history="1">
        <w:r w:rsidRPr="00D073C3">
          <w:rPr>
            <w:rStyle w:val="Hypertextovprepojenie"/>
            <w:rFonts w:ascii="Palatino Linotype" w:hAnsi="Palatino Linotype" w:cstheme="minorHAnsi"/>
            <w:sz w:val="22"/>
            <w:szCs w:val="22"/>
          </w:rPr>
          <w:t>https://dataprotection.gov.sk</w:t>
        </w:r>
      </w:hyperlink>
      <w:r w:rsidRPr="00D073C3">
        <w:rPr>
          <w:rFonts w:ascii="Palatino Linotype" w:hAnsi="Palatino Linotype" w:cstheme="minorHAnsi"/>
          <w:sz w:val="22"/>
          <w:szCs w:val="22"/>
        </w:rPr>
        <w:t xml:space="preserve">, pokiaľ sa domnieva, že boli porušené jej práva v oblasti ochrany osobných údajov. V prípade podania návrhu elektronickou formou je potrebné, aby spĺňal náležitosti podľa § 19 ods. 1 zákona č. 71/1967 Zb. o správnom konaní (správny poriadok). </w:t>
      </w:r>
    </w:p>
    <w:p w:rsidR="00C93AF8" w:rsidRPr="00D073C3" w:rsidRDefault="00C93AF8" w:rsidP="00C93AF8">
      <w:pPr>
        <w:spacing w:after="120" w:line="276" w:lineRule="auto"/>
        <w:jc w:val="both"/>
        <w:rPr>
          <w:rFonts w:ascii="Palatino Linotype" w:hAnsi="Palatino Linotype" w:cstheme="minorHAnsi"/>
          <w:sz w:val="22"/>
          <w:szCs w:val="22"/>
        </w:rPr>
      </w:pPr>
      <w:r w:rsidRPr="00D073C3">
        <w:rPr>
          <w:rFonts w:ascii="Palatino Linotype" w:hAnsi="Palatino Linotype" w:cstheme="minorHAnsi"/>
          <w:sz w:val="22"/>
          <w:szCs w:val="22"/>
        </w:rPr>
        <w:t>Dotknutá osoba sa môže so svojimi pripomienkami a žiadosťami týkajúcimi sa spracúvania osobných údajov obrátiť na prevádzkovateľa a to písomnou formou alebo elektronickými prostriedkami na kontaktných údajoch uvedených vyššie.</w:t>
      </w:r>
    </w:p>
    <w:p w:rsidR="00C93AF8" w:rsidRPr="00D57B86" w:rsidRDefault="00C93AF8" w:rsidP="00C93AF8">
      <w:pPr>
        <w:spacing w:line="276" w:lineRule="auto"/>
        <w:rPr>
          <w:rFonts w:ascii="Palatino Linotype" w:hAnsi="Palatino Linotype"/>
          <w:sz w:val="22"/>
          <w:szCs w:val="22"/>
        </w:rPr>
      </w:pPr>
    </w:p>
    <w:p w:rsidR="00C93AF8" w:rsidRPr="006E1DD3" w:rsidRDefault="00C93AF8" w:rsidP="00464D0A">
      <w:pPr>
        <w:pStyle w:val="Odsekzoznamu"/>
        <w:autoSpaceDE w:val="0"/>
        <w:ind w:left="720"/>
        <w:rPr>
          <w:rFonts w:ascii="Palatino Linotype" w:hAnsi="Palatino Linotype"/>
          <w:b/>
          <w:sz w:val="22"/>
          <w:szCs w:val="22"/>
        </w:rPr>
      </w:pPr>
    </w:p>
    <w:sectPr w:rsidR="00C93AF8" w:rsidRPr="006E1DD3" w:rsidSect="00F44E1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7C1" w:rsidRDefault="00A427C1" w:rsidP="006A523D">
      <w:r>
        <w:separator/>
      </w:r>
    </w:p>
  </w:endnote>
  <w:endnote w:type="continuationSeparator" w:id="0">
    <w:p w:rsidR="00A427C1" w:rsidRDefault="00A427C1" w:rsidP="006A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7C1" w:rsidRDefault="00A427C1" w:rsidP="006A523D">
      <w:r>
        <w:separator/>
      </w:r>
    </w:p>
  </w:footnote>
  <w:footnote w:type="continuationSeparator" w:id="0">
    <w:p w:rsidR="00A427C1" w:rsidRDefault="00A427C1" w:rsidP="006A5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23D" w:rsidRDefault="00EF20A8">
    <w:pPr>
      <w:pStyle w:val="Hlavika"/>
    </w:pPr>
    <w:r w:rsidRPr="006205C2">
      <w:rPr>
        <w:rFonts w:ascii="Palatino Linotype" w:hAnsi="Palatino Linotype"/>
        <w:sz w:val="22"/>
        <w:szCs w:val="22"/>
      </w:rPr>
      <w:t>Informačná povinnosť</w:t>
    </w:r>
    <w:r w:rsidR="006A523D">
      <w:tab/>
    </w:r>
    <w:r w:rsidR="006A523D">
      <w:tab/>
    </w:r>
    <w:r>
      <w:rPr>
        <w:noProof/>
        <w:lang w:eastAsia="sk-SK"/>
      </w:rPr>
      <w:drawing>
        <wp:inline distT="0" distB="0" distL="0" distR="0">
          <wp:extent cx="1071428" cy="1080000"/>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pprivac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1428"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85C"/>
    <w:multiLevelType w:val="hybridMultilevel"/>
    <w:tmpl w:val="F4F297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4B04750"/>
    <w:multiLevelType w:val="hybridMultilevel"/>
    <w:tmpl w:val="2F5091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1AA31C6"/>
    <w:multiLevelType w:val="hybridMultilevel"/>
    <w:tmpl w:val="C5E20A34"/>
    <w:lvl w:ilvl="0" w:tplc="041B000F">
      <w:start w:val="1"/>
      <w:numFmt w:val="decimal"/>
      <w:lvlText w:val="%1."/>
      <w:lvlJc w:val="left"/>
      <w:pPr>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6280CAE"/>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312F0B11"/>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58F741D3"/>
    <w:multiLevelType w:val="hybridMultilevel"/>
    <w:tmpl w:val="CD0CCB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46009DA"/>
    <w:multiLevelType w:val="hybridMultilevel"/>
    <w:tmpl w:val="CD0CCB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784418EC"/>
    <w:multiLevelType w:val="hybridMultilevel"/>
    <w:tmpl w:val="8A24EB30"/>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
  </w:num>
  <w:num w:numId="2">
    <w:abstractNumId w:val="6"/>
  </w:num>
  <w:num w:numId="3">
    <w:abstractNumId w:val="5"/>
  </w:num>
  <w:num w:numId="4">
    <w:abstractNumId w:val="0"/>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4D0A"/>
    <w:rsid w:val="00464D0A"/>
    <w:rsid w:val="006A523D"/>
    <w:rsid w:val="006E1DD3"/>
    <w:rsid w:val="007332D9"/>
    <w:rsid w:val="007F2C97"/>
    <w:rsid w:val="008936B9"/>
    <w:rsid w:val="009208E5"/>
    <w:rsid w:val="00A427C1"/>
    <w:rsid w:val="00C93AF8"/>
    <w:rsid w:val="00D86076"/>
    <w:rsid w:val="00EF20A8"/>
    <w:rsid w:val="00F44E1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59A7"/>
  <w15:docId w15:val="{6D630E64-19EE-4FA1-AF8E-7D4B6625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64D0A"/>
    <w:pPr>
      <w:spacing w:after="0" w:line="240" w:lineRule="auto"/>
    </w:pPr>
    <w:rPr>
      <w:rFonts w:ascii="Verdana" w:eastAsia="Times New Roman" w:hAnsi="Verdana" w:cs="Times New Roman"/>
      <w:color w:val="000000"/>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64D0A"/>
    <w:pPr>
      <w:ind w:left="708"/>
    </w:pPr>
  </w:style>
  <w:style w:type="paragraph" w:styleId="Hlavika">
    <w:name w:val="header"/>
    <w:basedOn w:val="Normlny"/>
    <w:link w:val="HlavikaChar"/>
    <w:uiPriority w:val="99"/>
    <w:unhideWhenUsed/>
    <w:rsid w:val="006A523D"/>
    <w:pPr>
      <w:tabs>
        <w:tab w:val="center" w:pos="4536"/>
        <w:tab w:val="right" w:pos="9072"/>
      </w:tabs>
    </w:pPr>
  </w:style>
  <w:style w:type="character" w:customStyle="1" w:styleId="HlavikaChar">
    <w:name w:val="Hlavička Char"/>
    <w:basedOn w:val="Predvolenpsmoodseku"/>
    <w:link w:val="Hlavika"/>
    <w:uiPriority w:val="99"/>
    <w:rsid w:val="006A523D"/>
    <w:rPr>
      <w:rFonts w:ascii="Verdana" w:eastAsia="Times New Roman" w:hAnsi="Verdana" w:cs="Times New Roman"/>
      <w:color w:val="000000"/>
      <w:sz w:val="20"/>
      <w:szCs w:val="20"/>
      <w:lang w:eastAsia="cs-CZ"/>
    </w:rPr>
  </w:style>
  <w:style w:type="paragraph" w:styleId="Pta">
    <w:name w:val="footer"/>
    <w:basedOn w:val="Normlny"/>
    <w:link w:val="PtaChar"/>
    <w:uiPriority w:val="99"/>
    <w:unhideWhenUsed/>
    <w:rsid w:val="006A523D"/>
    <w:pPr>
      <w:tabs>
        <w:tab w:val="center" w:pos="4536"/>
        <w:tab w:val="right" w:pos="9072"/>
      </w:tabs>
    </w:pPr>
  </w:style>
  <w:style w:type="character" w:customStyle="1" w:styleId="PtaChar">
    <w:name w:val="Päta Char"/>
    <w:basedOn w:val="Predvolenpsmoodseku"/>
    <w:link w:val="Pta"/>
    <w:uiPriority w:val="99"/>
    <w:rsid w:val="006A523D"/>
    <w:rPr>
      <w:rFonts w:ascii="Verdana" w:eastAsia="Times New Roman" w:hAnsi="Verdana" w:cs="Times New Roman"/>
      <w:color w:val="000000"/>
      <w:sz w:val="20"/>
      <w:szCs w:val="20"/>
      <w:lang w:eastAsia="cs-CZ"/>
    </w:rPr>
  </w:style>
  <w:style w:type="character" w:styleId="Hypertextovprepojenie">
    <w:name w:val="Hyperlink"/>
    <w:basedOn w:val="Predvolenpsmoodseku"/>
    <w:uiPriority w:val="99"/>
    <w:unhideWhenUsed/>
    <w:rsid w:val="00EF20A8"/>
    <w:rPr>
      <w:color w:val="0563C1" w:themeColor="hyperlink"/>
      <w:u w:val="single"/>
    </w:rPr>
  </w:style>
  <w:style w:type="paragraph" w:styleId="Textbubliny">
    <w:name w:val="Balloon Text"/>
    <w:basedOn w:val="Normlny"/>
    <w:link w:val="TextbublinyChar"/>
    <w:uiPriority w:val="99"/>
    <w:semiHidden/>
    <w:unhideWhenUsed/>
    <w:rsid w:val="007332D9"/>
    <w:rPr>
      <w:rFonts w:ascii="Tahoma" w:hAnsi="Tahoma" w:cs="Tahoma"/>
      <w:sz w:val="16"/>
      <w:szCs w:val="16"/>
    </w:rPr>
  </w:style>
  <w:style w:type="character" w:customStyle="1" w:styleId="TextbublinyChar">
    <w:name w:val="Text bubliny Char"/>
    <w:basedOn w:val="Predvolenpsmoodseku"/>
    <w:link w:val="Textbubliny"/>
    <w:uiPriority w:val="99"/>
    <w:semiHidden/>
    <w:rsid w:val="007332D9"/>
    <w:rPr>
      <w:rFonts w:ascii="Tahoma" w:eastAsia="Times New Roman" w:hAnsi="Tahoma" w:cs="Tahoma"/>
      <w:color w:val="000000"/>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1508</Words>
  <Characters>8598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Baška</dc:creator>
  <cp:keywords/>
  <dc:description/>
  <cp:lastModifiedBy>suta peter</cp:lastModifiedBy>
  <cp:revision>7</cp:revision>
  <dcterms:created xsi:type="dcterms:W3CDTF">2019-01-02T20:54:00Z</dcterms:created>
  <dcterms:modified xsi:type="dcterms:W3CDTF">2019-07-22T06:20:00Z</dcterms:modified>
</cp:coreProperties>
</file>