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3D" w:rsidRDefault="006A523D" w:rsidP="00464D0A">
      <w:pPr>
        <w:jc w:val="center"/>
        <w:rPr>
          <w:b/>
          <w:sz w:val="24"/>
          <w:szCs w:val="24"/>
        </w:rPr>
      </w:pPr>
    </w:p>
    <w:p w:rsidR="00F96608" w:rsidRDefault="00F96608" w:rsidP="00F96608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F96608" w:rsidRDefault="00F96608" w:rsidP="00F9660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sz w:val="24"/>
          <w:szCs w:val="24"/>
          <w:u w:val="single"/>
        </w:rPr>
        <w:t>HLÁSNIK</w:t>
      </w:r>
    </w:p>
    <w:p w:rsidR="00F96608" w:rsidRDefault="00F96608" w:rsidP="00F96608">
      <w:pPr>
        <w:rPr>
          <w:rFonts w:ascii="Palatino Linotype" w:hAnsi="Palatino Linotype"/>
          <w:sz w:val="22"/>
          <w:szCs w:val="22"/>
        </w:rPr>
      </w:pPr>
    </w:p>
    <w:p w:rsidR="00F96608" w:rsidRDefault="00F96608" w:rsidP="00F9660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F96608" w:rsidRDefault="00F96608" w:rsidP="00F9660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F96608" w:rsidRDefault="00F96608" w:rsidP="00F96608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</w:t>
      </w:r>
      <w:r>
        <w:rPr>
          <w:rFonts w:ascii="Palatino Linotype" w:hAnsi="Palatino Linotype"/>
          <w:b/>
          <w:sz w:val="22"/>
          <w:szCs w:val="22"/>
        </w:rPr>
        <w:t>hlásnika</w:t>
      </w:r>
      <w:r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F96608" w:rsidRDefault="00F96608" w:rsidP="00F96608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F96608" w:rsidRDefault="00F96608" w:rsidP="00F96608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Naša </w:t>
      </w:r>
      <w:r>
        <w:rPr>
          <w:rFonts w:ascii="Palatino Linotype" w:hAnsi="Palatino Linotype"/>
          <w:sz w:val="22"/>
          <w:szCs w:val="22"/>
        </w:rPr>
        <w:t>obec</w:t>
      </w:r>
      <w:r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>
        <w:rPr>
          <w:rFonts w:ascii="Palatino Linotype" w:hAnsi="Palatino Linotype"/>
          <w:sz w:val="22"/>
          <w:szCs w:val="22"/>
        </w:rPr>
        <w:t>Z.z</w:t>
      </w:r>
      <w:proofErr w:type="spellEnd"/>
      <w:r>
        <w:rPr>
          <w:rFonts w:ascii="Palatino Linotype" w:hAnsi="Palatino Linotype"/>
          <w:sz w:val="22"/>
          <w:szCs w:val="22"/>
        </w:rPr>
        <w:t xml:space="preserve">. o ochrane osobných údajov v platnom znení (ďalej len „zákon“), ktoré sú účinné od 25.05.2018. </w:t>
      </w:r>
      <w:r>
        <w:rPr>
          <w:rFonts w:ascii="Palatino Linotype" w:hAnsi="Palatino Linotype"/>
          <w:sz w:val="22"/>
          <w:szCs w:val="22"/>
        </w:rPr>
        <w:t>Obec</w:t>
      </w:r>
      <w:r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F96608" w:rsidRDefault="00F96608" w:rsidP="00F96608">
      <w:pPr>
        <w:rPr>
          <w:rFonts w:ascii="Palatino Linotype" w:hAnsi="Palatino Linotype"/>
          <w:sz w:val="22"/>
          <w:szCs w:val="22"/>
        </w:rPr>
      </w:pPr>
    </w:p>
    <w:p w:rsidR="00F96608" w:rsidRDefault="00F96608" w:rsidP="00F96608">
      <w:pPr>
        <w:rPr>
          <w:rFonts w:ascii="Palatino Linotype" w:hAnsi="Palatino Linotype"/>
          <w:sz w:val="22"/>
          <w:szCs w:val="22"/>
        </w:rPr>
      </w:pPr>
    </w:p>
    <w:p w:rsidR="00F9274D" w:rsidRPr="00D57B86" w:rsidRDefault="00F9274D" w:rsidP="00D57B86">
      <w:pPr>
        <w:pStyle w:val="Odsekzoznamu"/>
        <w:spacing w:line="276" w:lineRule="auto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A00607" w:rsidRPr="008D0E40" w:rsidRDefault="00464D0A" w:rsidP="008D0E4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F9274D" w:rsidRPr="00D57B86" w:rsidRDefault="00E02EC5" w:rsidP="00D57B86">
      <w:pPr>
        <w:spacing w:line="276" w:lineRule="auto"/>
        <w:ind w:firstLine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Obec poskytuje občanom obce službu hlásnik pomocou, ktorej informuje občanov o dianí v obci. </w:t>
      </w:r>
      <w:r w:rsidR="00F9274D" w:rsidRPr="00D57B86">
        <w:rPr>
          <w:rFonts w:ascii="Palatino Linotype" w:hAnsi="Palatino Linotype" w:cs="Arial"/>
          <w:sz w:val="22"/>
          <w:szCs w:val="22"/>
        </w:rPr>
        <w:t xml:space="preserve">Osobné údaje sa zbierajú za účelom </w:t>
      </w:r>
      <w:r>
        <w:rPr>
          <w:rFonts w:ascii="Palatino Linotype" w:hAnsi="Palatino Linotype" w:cs="Arial"/>
          <w:sz w:val="22"/>
          <w:szCs w:val="22"/>
        </w:rPr>
        <w:t>informovania občanov</w:t>
      </w:r>
      <w:r w:rsidR="00B87E52">
        <w:rPr>
          <w:rFonts w:ascii="Palatino Linotype" w:hAnsi="Palatino Linotype" w:cs="Arial"/>
          <w:sz w:val="22"/>
          <w:szCs w:val="22"/>
        </w:rPr>
        <w:t xml:space="preserve"> o </w:t>
      </w:r>
      <w:r>
        <w:rPr>
          <w:rFonts w:ascii="Palatino Linotype" w:hAnsi="Palatino Linotype" w:cs="Arial"/>
          <w:sz w:val="22"/>
          <w:szCs w:val="22"/>
        </w:rPr>
        <w:t>havarijných stavoch</w:t>
      </w:r>
      <w:r w:rsidR="00B87E52">
        <w:rPr>
          <w:rFonts w:ascii="Palatino Linotype" w:hAnsi="Palatino Linotype" w:cs="Arial"/>
          <w:sz w:val="22"/>
          <w:szCs w:val="22"/>
        </w:rPr>
        <w:t>, o</w:t>
      </w:r>
      <w:r>
        <w:rPr>
          <w:rFonts w:ascii="Palatino Linotype" w:hAnsi="Palatino Linotype" w:cs="Arial"/>
          <w:sz w:val="22"/>
          <w:szCs w:val="22"/>
        </w:rPr>
        <w:t xml:space="preserve"> podujatiach konaných v obci a informovaní občanov o súkromných predajcoch, ktorý prišli predávať svoj tovar. </w:t>
      </w:r>
    </w:p>
    <w:p w:rsidR="00464D0A" w:rsidRPr="00D57B86" w:rsidRDefault="00464D0A" w:rsidP="00D57B86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464D0A" w:rsidRPr="00D57B86" w:rsidRDefault="00464D0A" w:rsidP="00D57B86">
      <w:pPr>
        <w:pStyle w:val="Odsekzoznamu"/>
        <w:numPr>
          <w:ilvl w:val="0"/>
          <w:numId w:val="2"/>
        </w:numPr>
        <w:autoSpaceDE w:val="0"/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464D0A" w:rsidRPr="00D57B86" w:rsidRDefault="00464D0A" w:rsidP="00D57B86">
      <w:pPr>
        <w:autoSpaceDE w:val="0"/>
        <w:spacing w:line="276" w:lineRule="auto"/>
        <w:rPr>
          <w:rFonts w:ascii="Palatino Linotype" w:hAnsi="Palatino Linotype"/>
          <w:bCs/>
          <w:iCs/>
          <w:sz w:val="22"/>
          <w:szCs w:val="22"/>
        </w:rPr>
      </w:pPr>
      <w:r w:rsidRPr="00D57B86">
        <w:rPr>
          <w:rFonts w:ascii="Palatino Linotype" w:hAnsi="Palatino Linotype"/>
          <w:sz w:val="22"/>
          <w:szCs w:val="22"/>
        </w:rPr>
        <w:t>Osobné údaje sa spracovávajú na</w:t>
      </w:r>
      <w:r w:rsidR="00E02EC5">
        <w:rPr>
          <w:rFonts w:ascii="Palatino Linotype" w:hAnsi="Palatino Linotype"/>
          <w:sz w:val="22"/>
          <w:szCs w:val="22"/>
        </w:rPr>
        <w:t xml:space="preserve"> základe článku 6 ods. 1 písm. a</w:t>
      </w:r>
      <w:r w:rsidRPr="00D57B86">
        <w:rPr>
          <w:rFonts w:ascii="Palatino Linotype" w:hAnsi="Palatino Linotype"/>
          <w:sz w:val="22"/>
          <w:szCs w:val="22"/>
        </w:rPr>
        <w:t xml:space="preserve">) </w:t>
      </w:r>
      <w:r w:rsidRPr="00D57B86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</w:t>
      </w:r>
      <w:r w:rsidRPr="00D57B86">
        <w:rPr>
          <w:rFonts w:ascii="Palatino Linotype" w:hAnsi="Palatino Linotype"/>
          <w:bCs/>
          <w:iCs/>
          <w:color w:val="auto"/>
          <w:sz w:val="22"/>
          <w:szCs w:val="22"/>
        </w:rPr>
        <w:t>, ktorým sa zrušuje smernica 95/46/ES (všeobecné nariadenie o ochrane údajov).</w:t>
      </w:r>
      <w:r w:rsidR="00F9274D" w:rsidRPr="00D57B86">
        <w:rPr>
          <w:rFonts w:ascii="Palatino Linotype" w:hAnsi="Palatino Linotype"/>
          <w:bCs/>
          <w:iCs/>
          <w:color w:val="auto"/>
          <w:sz w:val="22"/>
          <w:szCs w:val="22"/>
        </w:rPr>
        <w:t xml:space="preserve"> </w:t>
      </w:r>
      <w:r w:rsidR="005D0FBD" w:rsidRPr="00D57B86">
        <w:rPr>
          <w:rFonts w:ascii="Palatino Linotype" w:hAnsi="Palatino Linotype"/>
          <w:color w:val="auto"/>
          <w:sz w:val="22"/>
          <w:szCs w:val="22"/>
          <w:shd w:val="clear" w:color="auto" w:fill="FFFFFF"/>
        </w:rPr>
        <w:t>S</w:t>
      </w:r>
      <w:r w:rsidR="00F9274D" w:rsidRPr="00D57B86">
        <w:rPr>
          <w:rFonts w:ascii="Palatino Linotype" w:hAnsi="Palatino Linotype"/>
          <w:color w:val="auto"/>
          <w:sz w:val="22"/>
          <w:szCs w:val="22"/>
          <w:shd w:val="clear" w:color="auto" w:fill="FFFFFF"/>
        </w:rPr>
        <w:t xml:space="preserve">pracúvanie </w:t>
      </w:r>
      <w:r w:rsidR="00E02EC5">
        <w:rPr>
          <w:rFonts w:ascii="Palatino Linotype" w:hAnsi="Palatino Linotype"/>
          <w:color w:val="auto"/>
          <w:sz w:val="22"/>
          <w:szCs w:val="22"/>
          <w:shd w:val="clear" w:color="auto" w:fill="FFFFFF"/>
        </w:rPr>
        <w:t>sa vykonáva na základe súhlasu dotknutej osoby.</w:t>
      </w:r>
    </w:p>
    <w:p w:rsidR="00464D0A" w:rsidRPr="00D57B86" w:rsidRDefault="00464D0A" w:rsidP="00D57B86">
      <w:pPr>
        <w:autoSpaceDE w:val="0"/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464D0A" w:rsidRPr="00D57B86" w:rsidRDefault="00464D0A" w:rsidP="00D57B86">
      <w:pPr>
        <w:pStyle w:val="Odsekzoznamu"/>
        <w:numPr>
          <w:ilvl w:val="0"/>
          <w:numId w:val="2"/>
        </w:numPr>
        <w:autoSpaceDE w:val="0"/>
        <w:spacing w:line="276" w:lineRule="auto"/>
        <w:rPr>
          <w:rFonts w:ascii="Palatino Linotype" w:hAnsi="Palatino Linotype"/>
          <w:b/>
          <w:bCs/>
          <w:iCs/>
          <w:sz w:val="22"/>
          <w:szCs w:val="22"/>
        </w:rPr>
      </w:pPr>
      <w:r w:rsidRPr="00D57B86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464D0A" w:rsidRPr="00D57B86" w:rsidRDefault="00464D0A" w:rsidP="00D57B86">
      <w:pPr>
        <w:autoSpaceDE w:val="0"/>
        <w:spacing w:line="276" w:lineRule="auto"/>
        <w:rPr>
          <w:rFonts w:ascii="Palatino Linotype" w:hAnsi="Palatino Linotype"/>
          <w:bCs/>
          <w:iCs/>
          <w:sz w:val="22"/>
          <w:szCs w:val="22"/>
        </w:rPr>
      </w:pPr>
      <w:r w:rsidRPr="00D57B86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464D0A" w:rsidRPr="00D57B86" w:rsidRDefault="00464D0A" w:rsidP="00D57B86">
      <w:pPr>
        <w:autoSpaceDE w:val="0"/>
        <w:spacing w:line="276" w:lineRule="auto"/>
        <w:rPr>
          <w:rFonts w:ascii="Palatino Linotype" w:hAnsi="Palatino Linotype"/>
          <w:b/>
          <w:bCs/>
          <w:iCs/>
          <w:sz w:val="22"/>
          <w:szCs w:val="22"/>
        </w:rPr>
      </w:pPr>
    </w:p>
    <w:p w:rsidR="00464D0A" w:rsidRPr="00D57B86" w:rsidRDefault="00464D0A" w:rsidP="00D57B86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464D0A" w:rsidRPr="00D57B86" w:rsidRDefault="00E02EC5" w:rsidP="00D57B86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Poloautomatizovaná forma spracúvania osobných údajov: 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 xml:space="preserve"> email</w:t>
      </w:r>
    </w:p>
    <w:p w:rsidR="00464D0A" w:rsidRPr="00D57B86" w:rsidRDefault="00464D0A" w:rsidP="00D57B86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464D0A" w:rsidRPr="00D57B86" w:rsidRDefault="00464D0A" w:rsidP="00D57B86">
      <w:pPr>
        <w:pStyle w:val="Odsekzoznamu"/>
        <w:numPr>
          <w:ilvl w:val="0"/>
          <w:numId w:val="2"/>
        </w:num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464D0A" w:rsidRPr="00D57B86" w:rsidRDefault="005D0FBD" w:rsidP="00D57B8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D57B86">
        <w:rPr>
          <w:rFonts w:ascii="Palatino Linotype" w:hAnsi="Palatino Linotype"/>
          <w:sz w:val="22"/>
          <w:szCs w:val="22"/>
        </w:rPr>
        <w:t xml:space="preserve">Meno, priezvisko, </w:t>
      </w:r>
      <w:r w:rsidR="00E02EC5">
        <w:rPr>
          <w:rFonts w:ascii="Palatino Linotype" w:hAnsi="Palatino Linotype"/>
          <w:sz w:val="22"/>
          <w:szCs w:val="22"/>
        </w:rPr>
        <w:t>telefónne číslo, emailová adresa</w:t>
      </w:r>
      <w:r w:rsidR="00464D0A" w:rsidRPr="00D57B86">
        <w:rPr>
          <w:rFonts w:ascii="Palatino Linotype" w:hAnsi="Palatino Linotype"/>
          <w:sz w:val="22"/>
          <w:szCs w:val="22"/>
        </w:rPr>
        <w:t>.</w:t>
      </w:r>
    </w:p>
    <w:p w:rsidR="00464D0A" w:rsidRPr="00D57B86" w:rsidRDefault="00464D0A" w:rsidP="00D57B86">
      <w:pPr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464D0A" w:rsidRPr="00D57B86" w:rsidRDefault="00464D0A" w:rsidP="00D57B86">
      <w:pPr>
        <w:pStyle w:val="Odsekzoznamu"/>
        <w:numPr>
          <w:ilvl w:val="0"/>
          <w:numId w:val="2"/>
        </w:numPr>
        <w:autoSpaceDE w:val="0"/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Dotknuté osoby:</w:t>
      </w:r>
    </w:p>
    <w:p w:rsidR="00464D0A" w:rsidRPr="00D57B86" w:rsidRDefault="00464D0A" w:rsidP="00D57B86">
      <w:pPr>
        <w:autoSpaceDE w:val="0"/>
        <w:spacing w:line="276" w:lineRule="auto"/>
        <w:rPr>
          <w:rFonts w:ascii="Palatino Linotype" w:hAnsi="Palatino Linotype"/>
          <w:sz w:val="22"/>
          <w:szCs w:val="22"/>
        </w:rPr>
      </w:pPr>
      <w:r w:rsidRPr="00D57B86">
        <w:rPr>
          <w:rFonts w:ascii="Palatino Linotype" w:hAnsi="Palatino Linotype"/>
          <w:sz w:val="22"/>
          <w:szCs w:val="22"/>
        </w:rPr>
        <w:t>Osoby</w:t>
      </w:r>
      <w:r w:rsidR="005D0FBD" w:rsidRPr="00D57B86">
        <w:rPr>
          <w:rFonts w:ascii="Palatino Linotype" w:hAnsi="Palatino Linotype"/>
          <w:sz w:val="22"/>
          <w:szCs w:val="22"/>
        </w:rPr>
        <w:t>, ktoré</w:t>
      </w:r>
      <w:r w:rsidR="00E02EC5">
        <w:rPr>
          <w:rFonts w:ascii="Palatino Linotype" w:hAnsi="Palatino Linotype"/>
          <w:sz w:val="22"/>
          <w:szCs w:val="22"/>
        </w:rPr>
        <w:t xml:space="preserve"> využívajú službu obce hlásnik</w:t>
      </w:r>
      <w:r w:rsidRPr="00D57B86">
        <w:rPr>
          <w:rFonts w:ascii="Palatino Linotype" w:hAnsi="Palatino Linotype"/>
          <w:sz w:val="22"/>
          <w:szCs w:val="22"/>
        </w:rPr>
        <w:t>.</w:t>
      </w:r>
    </w:p>
    <w:p w:rsidR="00464D0A" w:rsidRPr="00D57B86" w:rsidRDefault="00464D0A" w:rsidP="00D57B86">
      <w:pPr>
        <w:autoSpaceDE w:val="0"/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464D0A" w:rsidRPr="00D57B86" w:rsidRDefault="00464D0A" w:rsidP="00D57B86">
      <w:pPr>
        <w:pStyle w:val="Odsekzoznamu"/>
        <w:numPr>
          <w:ilvl w:val="0"/>
          <w:numId w:val="2"/>
        </w:numPr>
        <w:autoSpaceDE w:val="0"/>
        <w:spacing w:line="276" w:lineRule="auto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D57B86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464D0A" w:rsidRPr="00D57B86" w:rsidRDefault="00E02EC5" w:rsidP="00D57B86">
      <w:pPr>
        <w:autoSpaceDE w:val="0"/>
        <w:spacing w:line="276" w:lineRule="auto"/>
        <w:rPr>
          <w:rFonts w:ascii="Palatino Linotype" w:eastAsia="Calibri" w:hAnsi="Palatino Linotype"/>
          <w:sz w:val="22"/>
          <w:szCs w:val="22"/>
          <w:lang w:eastAsia="sk-SK"/>
        </w:rPr>
      </w:pPr>
      <w:r>
        <w:rPr>
          <w:rFonts w:ascii="Palatino Linotype" w:eastAsia="Calibri" w:hAnsi="Palatino Linotype"/>
          <w:sz w:val="22"/>
          <w:szCs w:val="22"/>
          <w:lang w:eastAsia="sk-SK"/>
        </w:rPr>
        <w:t>Do odvolania súhlasu dotknutej osoby.</w:t>
      </w:r>
    </w:p>
    <w:p w:rsidR="005D0FBD" w:rsidRPr="00D57B86" w:rsidRDefault="005D0FBD" w:rsidP="00D57B86">
      <w:pPr>
        <w:autoSpaceDE w:val="0"/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464D0A" w:rsidRPr="00D57B86" w:rsidRDefault="00464D0A" w:rsidP="00D57B86">
      <w:pPr>
        <w:pStyle w:val="Odsekzoznamu"/>
        <w:numPr>
          <w:ilvl w:val="0"/>
          <w:numId w:val="2"/>
        </w:numPr>
        <w:autoSpaceDE w:val="0"/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464D0A" w:rsidRPr="00D57B86" w:rsidRDefault="00464D0A" w:rsidP="00D57B86">
      <w:pPr>
        <w:widowControl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57B86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464D0A" w:rsidRPr="00D57B86" w:rsidRDefault="00464D0A" w:rsidP="00D57B86">
      <w:pPr>
        <w:widowControl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6A523D" w:rsidRPr="00D57B86" w:rsidRDefault="006A523D" w:rsidP="00D57B86">
      <w:pPr>
        <w:pStyle w:val="Odsekzoznamu"/>
        <w:numPr>
          <w:ilvl w:val="0"/>
          <w:numId w:val="2"/>
        </w:numPr>
        <w:autoSpaceDE w:val="0"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6A523D" w:rsidRPr="00D57B86" w:rsidRDefault="006A523D" w:rsidP="00D57B86">
      <w:pPr>
        <w:autoSpaceDE w:val="0"/>
        <w:spacing w:line="276" w:lineRule="auto"/>
        <w:rPr>
          <w:rFonts w:ascii="Palatino Linotype" w:hAnsi="Palatino Linotype"/>
          <w:sz w:val="22"/>
          <w:szCs w:val="22"/>
        </w:rPr>
      </w:pPr>
      <w:r w:rsidRPr="00D57B86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6A523D" w:rsidRPr="00D57B86" w:rsidRDefault="006A523D" w:rsidP="00D57B86">
      <w:pPr>
        <w:autoSpaceDE w:val="0"/>
        <w:spacing w:line="276" w:lineRule="auto"/>
        <w:rPr>
          <w:rFonts w:ascii="Palatino Linotype" w:hAnsi="Palatino Linotype"/>
          <w:sz w:val="22"/>
          <w:szCs w:val="22"/>
        </w:rPr>
      </w:pPr>
    </w:p>
    <w:p w:rsidR="006A523D" w:rsidRPr="00D57B86" w:rsidRDefault="006A523D" w:rsidP="00D57B86">
      <w:pPr>
        <w:pStyle w:val="Odsekzoznamu"/>
        <w:numPr>
          <w:ilvl w:val="0"/>
          <w:numId w:val="2"/>
        </w:numPr>
        <w:autoSpaceDE w:val="0"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6A523D" w:rsidRPr="00D57B86" w:rsidRDefault="006A523D" w:rsidP="00D57B86">
      <w:pPr>
        <w:autoSpaceDE w:val="0"/>
        <w:spacing w:line="276" w:lineRule="auto"/>
        <w:rPr>
          <w:rFonts w:ascii="Palatino Linotype" w:hAnsi="Palatino Linotype"/>
          <w:sz w:val="22"/>
          <w:szCs w:val="22"/>
        </w:rPr>
      </w:pPr>
      <w:r w:rsidRPr="00D57B86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186939" w:rsidRPr="00D57B86" w:rsidRDefault="00186939" w:rsidP="00D57B86">
      <w:pPr>
        <w:autoSpaceDE w:val="0"/>
        <w:spacing w:line="276" w:lineRule="auto"/>
        <w:rPr>
          <w:rFonts w:ascii="Palatino Linotype" w:hAnsi="Palatino Linotype"/>
          <w:sz w:val="22"/>
          <w:szCs w:val="22"/>
        </w:rPr>
      </w:pPr>
    </w:p>
    <w:p w:rsidR="00186939" w:rsidRPr="00D57B86" w:rsidRDefault="00186939" w:rsidP="00D57B86">
      <w:pPr>
        <w:pStyle w:val="Odsekzoznamu"/>
        <w:numPr>
          <w:ilvl w:val="0"/>
          <w:numId w:val="2"/>
        </w:numPr>
        <w:autoSpaceDE w:val="0"/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Kategória osobných údajov</w:t>
      </w:r>
    </w:p>
    <w:p w:rsidR="00186939" w:rsidRPr="00D57B86" w:rsidRDefault="00186939" w:rsidP="00D57B86">
      <w:pPr>
        <w:autoSpaceDE w:val="0"/>
        <w:spacing w:line="276" w:lineRule="auto"/>
        <w:rPr>
          <w:rFonts w:ascii="Palatino Linotype" w:hAnsi="Palatino Linotype"/>
          <w:sz w:val="22"/>
          <w:szCs w:val="22"/>
        </w:rPr>
      </w:pPr>
      <w:r w:rsidRPr="00D57B86">
        <w:rPr>
          <w:rFonts w:ascii="Palatino Linotype" w:hAnsi="Palatino Linotype"/>
          <w:sz w:val="22"/>
          <w:szCs w:val="22"/>
        </w:rPr>
        <w:t>Bežné osobné údaje.</w:t>
      </w:r>
    </w:p>
    <w:p w:rsidR="006A523D" w:rsidRPr="00D57B86" w:rsidRDefault="006A523D" w:rsidP="00D57B86">
      <w:pPr>
        <w:widowControl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464D0A" w:rsidRPr="00D57B86" w:rsidRDefault="00464D0A" w:rsidP="00D57B86">
      <w:pPr>
        <w:pStyle w:val="Odsekzoznamu"/>
        <w:numPr>
          <w:ilvl w:val="0"/>
          <w:numId w:val="2"/>
        </w:numPr>
        <w:autoSpaceDE w:val="0"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 w:rsidRPr="00D57B86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464D0A" w:rsidRPr="00D57B86" w:rsidRDefault="00464D0A" w:rsidP="00D57B86">
      <w:pPr>
        <w:pStyle w:val="Odsekzoznamu"/>
        <w:autoSpaceDE w:val="0"/>
        <w:spacing w:line="276" w:lineRule="auto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464D0A" w:rsidRPr="00D57B86" w:rsidTr="006A523D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464D0A" w:rsidRPr="00D57B86" w:rsidRDefault="006A523D" w:rsidP="00D57B86">
            <w:pPr>
              <w:spacing w:before="100"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7B86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464D0A" w:rsidRPr="00D57B86" w:rsidRDefault="006A523D" w:rsidP="00D57B86">
            <w:pPr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57B86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6A523D" w:rsidRPr="00D57B86" w:rsidTr="006A523D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6A523D" w:rsidRPr="00D57B86" w:rsidRDefault="006A523D" w:rsidP="00D57B86">
            <w:pPr>
              <w:spacing w:before="100"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D57B86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6A523D" w:rsidRPr="00D57B86" w:rsidRDefault="006A523D" w:rsidP="00D57B8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D57B86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D57B86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Nariadenia Európskeho Parlamentu a Rady (EÚ) 2016/679 o ochrane fyzických osôb pri spracúvaní osobných údajov a o voľnom pohybe takýchto </w:t>
            </w:r>
            <w:r w:rsidRPr="00D57B86">
              <w:rPr>
                <w:rFonts w:ascii="Palatino Linotype" w:hAnsi="Palatino Linotype"/>
                <w:bCs/>
                <w:iCs/>
                <w:sz w:val="22"/>
                <w:szCs w:val="22"/>
              </w:rPr>
              <w:lastRenderedPageBreak/>
              <w:t>údajov, ktorým sa zrušuje smernica 95/46/ES (všeobecné nariadenie o ochrane údajov).</w:t>
            </w:r>
          </w:p>
        </w:tc>
      </w:tr>
      <w:tr w:rsidR="00E02EC5" w:rsidRPr="00D57B86" w:rsidTr="006A523D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E02EC5" w:rsidRPr="00D57B86" w:rsidRDefault="00E02EC5" w:rsidP="00E02EC5">
            <w:pPr>
              <w:spacing w:before="100"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Sprostredkovateľ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E02EC5" w:rsidRPr="00D57B86" w:rsidRDefault="00E02EC5" w:rsidP="00E02EC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D57B86">
              <w:rPr>
                <w:rFonts w:ascii="Palatino Linotype" w:hAnsi="Palatino Linotype"/>
                <w:sz w:val="22"/>
                <w:szCs w:val="22"/>
              </w:rPr>
              <w:t>na z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áklade článku 28 </w:t>
            </w:r>
            <w:r w:rsidRPr="00D57B86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464D0A" w:rsidRPr="00D57B86" w:rsidRDefault="00464D0A" w:rsidP="00D57B86">
      <w:pPr>
        <w:pStyle w:val="Odsekzoznamu"/>
        <w:autoSpaceDE w:val="0"/>
        <w:spacing w:line="276" w:lineRule="auto"/>
        <w:ind w:left="720"/>
        <w:rPr>
          <w:rFonts w:ascii="Palatino Linotype" w:hAnsi="Palatino Linotype"/>
          <w:b/>
          <w:sz w:val="22"/>
          <w:szCs w:val="22"/>
        </w:rPr>
      </w:pPr>
    </w:p>
    <w:p w:rsidR="009208E5" w:rsidRPr="00D57B86" w:rsidRDefault="009208E5" w:rsidP="00D57B86">
      <w:pPr>
        <w:spacing w:line="276" w:lineRule="auto"/>
        <w:rPr>
          <w:rFonts w:ascii="Palatino Linotype" w:hAnsi="Palatino Linotype"/>
          <w:sz w:val="22"/>
          <w:szCs w:val="22"/>
        </w:rPr>
      </w:pPr>
    </w:p>
    <w:sectPr w:rsidR="009208E5" w:rsidRPr="00D57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52" w:rsidRDefault="00B87E52" w:rsidP="006A523D">
      <w:r>
        <w:separator/>
      </w:r>
    </w:p>
  </w:endnote>
  <w:endnote w:type="continuationSeparator" w:id="0">
    <w:p w:rsidR="00B87E52" w:rsidRDefault="00B87E52" w:rsidP="006A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52" w:rsidRDefault="00B87E52" w:rsidP="006A523D">
      <w:r>
        <w:separator/>
      </w:r>
    </w:p>
  </w:footnote>
  <w:footnote w:type="continuationSeparator" w:id="0">
    <w:p w:rsidR="00B87E52" w:rsidRDefault="00B87E52" w:rsidP="006A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52" w:rsidRDefault="00F96608">
    <w:pPr>
      <w:pStyle w:val="Hlavika"/>
    </w:pPr>
    <w:r>
      <w:rPr>
        <w:rFonts w:ascii="Palatino Linotype" w:hAnsi="Palatino Linotype"/>
        <w:sz w:val="22"/>
        <w:szCs w:val="22"/>
      </w:rPr>
      <w:t>Informačná povinnosť</w:t>
    </w:r>
    <w:r>
      <w:rPr>
        <w:rFonts w:ascii="Palatino Linotype" w:hAnsi="Palatino Linotype"/>
        <w:sz w:val="22"/>
        <w:szCs w:val="22"/>
      </w:rPr>
      <w:tab/>
    </w:r>
    <w:r w:rsidR="00B87E52">
      <w:tab/>
    </w:r>
    <w:r>
      <w:rPr>
        <w:noProof/>
      </w:rPr>
      <w:drawing>
        <wp:inline distT="0" distB="0" distL="0" distR="0" wp14:anchorId="1DFFBC0A" wp14:editId="2A8A6509">
          <wp:extent cx="1071245" cy="1079500"/>
          <wp:effectExtent l="0" t="0" r="0" b="6350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750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41D3"/>
    <w:multiLevelType w:val="hybridMultilevel"/>
    <w:tmpl w:val="CD0C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9DA"/>
    <w:multiLevelType w:val="hybridMultilevel"/>
    <w:tmpl w:val="CD0CC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B7907"/>
    <w:multiLevelType w:val="hybridMultilevel"/>
    <w:tmpl w:val="E160CD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0A"/>
    <w:rsid w:val="0009277B"/>
    <w:rsid w:val="00186939"/>
    <w:rsid w:val="0041215D"/>
    <w:rsid w:val="00464D0A"/>
    <w:rsid w:val="005D0FBD"/>
    <w:rsid w:val="006A523D"/>
    <w:rsid w:val="007F2C97"/>
    <w:rsid w:val="008D0E40"/>
    <w:rsid w:val="009121D2"/>
    <w:rsid w:val="009208E5"/>
    <w:rsid w:val="00A00607"/>
    <w:rsid w:val="00B12813"/>
    <w:rsid w:val="00B87E52"/>
    <w:rsid w:val="00D57B86"/>
    <w:rsid w:val="00D86076"/>
    <w:rsid w:val="00E02EC5"/>
    <w:rsid w:val="00EF14E2"/>
    <w:rsid w:val="00F9274D"/>
    <w:rsid w:val="00F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2BE0"/>
  <w15:chartTrackingRefBased/>
  <w15:docId w15:val="{50B19FB1-0D14-4E33-908B-4C95E48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D0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4D0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A52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523D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A52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23D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9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4</cp:revision>
  <dcterms:created xsi:type="dcterms:W3CDTF">2019-04-17T09:26:00Z</dcterms:created>
  <dcterms:modified xsi:type="dcterms:W3CDTF">2019-07-22T07:50:00Z</dcterms:modified>
</cp:coreProperties>
</file>