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F0" w:rsidRDefault="00AA08F0" w:rsidP="00A04F92">
      <w:pPr>
        <w:pStyle w:val="Odsekzoznamu"/>
        <w:jc w:val="center"/>
        <w:rPr>
          <w:b/>
          <w:sz w:val="24"/>
          <w:szCs w:val="24"/>
        </w:rPr>
      </w:pPr>
    </w:p>
    <w:p w:rsidR="007F7443" w:rsidRPr="002A0C2A" w:rsidRDefault="007F7443" w:rsidP="007F7443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2A0C2A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7F7443" w:rsidRPr="001867A0" w:rsidRDefault="007F7443" w:rsidP="007F744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2A0C2A">
        <w:rPr>
          <w:rFonts w:ascii="Palatino Linotype" w:hAnsi="Palatino Linotype"/>
          <w:b/>
          <w:sz w:val="24"/>
          <w:szCs w:val="24"/>
          <w:u w:val="single"/>
        </w:rPr>
        <w:t>ÚČTOVN</w:t>
      </w:r>
      <w:r w:rsidR="002A0C2A" w:rsidRPr="002A0C2A">
        <w:rPr>
          <w:rFonts w:ascii="Palatino Linotype" w:hAnsi="Palatino Linotype"/>
          <w:b/>
          <w:sz w:val="24"/>
          <w:szCs w:val="24"/>
          <w:u w:val="single"/>
        </w:rPr>
        <w:t>É DOKLADY</w:t>
      </w:r>
    </w:p>
    <w:p w:rsidR="007F7443" w:rsidRDefault="007F7443" w:rsidP="007F7443">
      <w:pPr>
        <w:pStyle w:val="Odsekzoznamu"/>
        <w:jc w:val="both"/>
        <w:rPr>
          <w:rFonts w:ascii="Palatino Linotype" w:hAnsi="Palatino Linotype"/>
          <w:b/>
          <w:sz w:val="22"/>
          <w:szCs w:val="22"/>
        </w:rPr>
      </w:pPr>
    </w:p>
    <w:p w:rsidR="007F7443" w:rsidRPr="002A0C2A" w:rsidRDefault="007F7443" w:rsidP="007F7443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7F7443" w:rsidRPr="002A0C2A" w:rsidRDefault="007F7443" w:rsidP="007F7443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7F7443" w:rsidRPr="002A0C2A" w:rsidRDefault="007F7443" w:rsidP="002A0C2A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 w:rsidR="002A0C2A" w:rsidRPr="002A0C2A">
        <w:rPr>
          <w:rFonts w:ascii="Palatino Linotype" w:hAnsi="Palatino Linotype"/>
          <w:b/>
          <w:sz w:val="22"/>
          <w:szCs w:val="22"/>
        </w:rPr>
        <w:t>vedenia agendy účtovných dokladov</w:t>
      </w:r>
      <w:r w:rsidRPr="002A0C2A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7F7443" w:rsidRPr="002A0C2A" w:rsidRDefault="007F7443" w:rsidP="007F7443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7F7443" w:rsidRPr="002A0C2A" w:rsidRDefault="007F7443" w:rsidP="002A0C2A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Naša </w:t>
      </w:r>
      <w:r w:rsidR="007632A0">
        <w:rPr>
          <w:rFonts w:ascii="Palatino Linotype" w:hAnsi="Palatino Linotype"/>
          <w:sz w:val="22"/>
          <w:szCs w:val="22"/>
        </w:rPr>
        <w:t>obec</w:t>
      </w:r>
      <w:r w:rsidRPr="002A0C2A">
        <w:rPr>
          <w:rFonts w:ascii="Palatino Linotype" w:hAnsi="Palatino Linotype"/>
          <w:sz w:val="22"/>
          <w:szCs w:val="22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2A0C2A">
        <w:rPr>
          <w:rFonts w:ascii="Palatino Linotype" w:hAnsi="Palatino Linotype"/>
          <w:sz w:val="22"/>
          <w:szCs w:val="22"/>
        </w:rPr>
        <w:t>Z.z</w:t>
      </w:r>
      <w:proofErr w:type="spellEnd"/>
      <w:r w:rsidRPr="002A0C2A">
        <w:rPr>
          <w:rFonts w:ascii="Palatino Linotype" w:hAnsi="Palatino Linotype"/>
          <w:sz w:val="22"/>
          <w:szCs w:val="22"/>
        </w:rPr>
        <w:t xml:space="preserve">. o ochrane osobných údajov v platnom znení (ďalej len „zákon“), ktoré sú účinné od 25.05.2018. </w:t>
      </w:r>
      <w:r w:rsidR="007632A0">
        <w:rPr>
          <w:rFonts w:ascii="Palatino Linotype" w:hAnsi="Palatino Linotype"/>
          <w:sz w:val="22"/>
          <w:szCs w:val="22"/>
        </w:rPr>
        <w:t>Obec</w:t>
      </w:r>
      <w:r w:rsidRPr="002A0C2A">
        <w:rPr>
          <w:rFonts w:ascii="Palatino Linotype" w:hAnsi="Palatino Linotype"/>
          <w:sz w:val="22"/>
          <w:szCs w:val="22"/>
        </w:rPr>
        <w:t xml:space="preserve"> všetky osobné údaje považuje za prísne dôverné a je s nimi nakladané v súlade s platnými právnymi normami v oblasti ochrany osobných údajov.</w:t>
      </w:r>
    </w:p>
    <w:p w:rsidR="007F7443" w:rsidRPr="002A0C2A" w:rsidRDefault="007F7443" w:rsidP="007F7443">
      <w:pPr>
        <w:pStyle w:val="Odsekzoznamu"/>
        <w:jc w:val="both"/>
        <w:rPr>
          <w:rFonts w:ascii="Palatino Linotype" w:hAnsi="Palatino Linotype"/>
          <w:b/>
          <w:sz w:val="22"/>
          <w:szCs w:val="22"/>
        </w:rPr>
      </w:pPr>
    </w:p>
    <w:p w:rsidR="00A04F92" w:rsidRPr="002A0C2A" w:rsidRDefault="00A04F92" w:rsidP="002A0C2A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A04F92" w:rsidRPr="002A0C2A" w:rsidRDefault="00A04F92" w:rsidP="002A0C2A">
      <w:pPr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Spracúvanie osobných údajov dotknutých osôb za účelom fakturácie dotknutých osôb, vedenia účtovných dokladov, zmlúv a objednávok klientov  pri zavedení a plnení predzmluvných a zmluvných vzťahov. 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04F92" w:rsidRPr="002A0C2A" w:rsidRDefault="00A04F92" w:rsidP="002A0C2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Osobné údaje sa spracovávajú na základe článku 6 ods. 1 písm. c) </w:t>
      </w:r>
      <w:r w:rsidRPr="002A0C2A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A04F92" w:rsidRPr="002A0C2A" w:rsidRDefault="00A04F92" w:rsidP="002A0C2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2A0C2A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A04F92" w:rsidRPr="002A0C2A" w:rsidRDefault="00A04F92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 č. 431/2002 Z. z. o účtovníctve v znení neskorších predpisov</w:t>
      </w:r>
    </w:p>
    <w:p w:rsidR="00A04F92" w:rsidRPr="002A0C2A" w:rsidRDefault="00A04F92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 č. 222/2004 Z. z. o dani z pridanej hodnoty v znení neskorších predpisov</w:t>
      </w:r>
    </w:p>
    <w:p w:rsidR="00A04F92" w:rsidRPr="002A0C2A" w:rsidRDefault="00A04F92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 č. 18/2018 Z. z. o ochrane osobných údajov a o zmene a doplnení niektorých zákonov</w:t>
      </w:r>
    </w:p>
    <w:p w:rsidR="00A04F92" w:rsidRPr="002A0C2A" w:rsidRDefault="00A04F92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lastRenderedPageBreak/>
        <w:t>Zákon č. 145/1995 Z. z. o správnych poplatkoch v znení neskorších predpisov</w:t>
      </w:r>
    </w:p>
    <w:p w:rsidR="00A04F92" w:rsidRPr="002A0C2A" w:rsidRDefault="00A04F92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 č. 40/1964 Zb. Občiansky zákonník v znení neskorších predpisov</w:t>
      </w:r>
    </w:p>
    <w:p w:rsidR="00A04F92" w:rsidRPr="002A0C2A" w:rsidRDefault="00A04F92" w:rsidP="002A0C2A">
      <w:pPr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Zákon</w:t>
      </w:r>
      <w:r w:rsidRPr="002A0C2A">
        <w:rPr>
          <w:rFonts w:ascii="Palatino Linotype" w:hAnsi="Palatino Linotype"/>
          <w:bCs/>
          <w:kern w:val="36"/>
          <w:sz w:val="22"/>
          <w:szCs w:val="22"/>
          <w:lang w:eastAsia="sk-SK"/>
        </w:rPr>
        <w:t xml:space="preserve"> č. 513/1991 Zb. Obchodný zákonník </w:t>
      </w: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v znení neskorších predpisov</w:t>
      </w:r>
    </w:p>
    <w:p w:rsidR="00A04F92" w:rsidRPr="002A0C2A" w:rsidRDefault="00A04F92" w:rsidP="002A0C2A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A04F92" w:rsidRPr="002A0C2A" w:rsidRDefault="00A04F92" w:rsidP="002A0C2A">
      <w:pPr>
        <w:pStyle w:val="Odsekzoznamu"/>
        <w:widowControl w:val="0"/>
        <w:numPr>
          <w:ilvl w:val="0"/>
          <w:numId w:val="2"/>
        </w:numPr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 xml:space="preserve">Forma spracúvania osobných údajov: </w:t>
      </w:r>
    </w:p>
    <w:p w:rsidR="00A04F92" w:rsidRPr="002A0C2A" w:rsidRDefault="00A04F92" w:rsidP="002A0C2A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Automatizované spracovanie osobných údajov: </w:t>
      </w:r>
      <w:proofErr w:type="spellStart"/>
      <w:r w:rsidR="007632A0">
        <w:rPr>
          <w:rFonts w:ascii="Palatino Linotype" w:hAnsi="Palatino Linotype"/>
          <w:sz w:val="22"/>
          <w:szCs w:val="22"/>
        </w:rPr>
        <w:t>Urbis</w:t>
      </w:r>
      <w:proofErr w:type="spellEnd"/>
    </w:p>
    <w:p w:rsidR="00A04F92" w:rsidRPr="002A0C2A" w:rsidRDefault="00A04F92" w:rsidP="002A0C2A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Poloautomatizované spracovanie osobných údajov</w:t>
      </w:r>
      <w:bookmarkStart w:id="0" w:name="_GoBack"/>
      <w:bookmarkEnd w:id="0"/>
      <w:r w:rsidRPr="007632A0">
        <w:rPr>
          <w:rFonts w:ascii="Palatino Linotype" w:hAnsi="Palatino Linotype"/>
          <w:sz w:val="22"/>
          <w:szCs w:val="22"/>
        </w:rPr>
        <w:t>: MS OFFICE.</w:t>
      </w:r>
    </w:p>
    <w:p w:rsidR="00A04F92" w:rsidRPr="002A0C2A" w:rsidRDefault="00A04F92" w:rsidP="002A0C2A">
      <w:pPr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Neautomatizované spracovanie osobných údajov (zmluvy, faktúry, objednávky).</w:t>
      </w:r>
    </w:p>
    <w:p w:rsidR="00A04F92" w:rsidRPr="002A0C2A" w:rsidRDefault="00A04F92" w:rsidP="002A0C2A">
      <w:pPr>
        <w:jc w:val="both"/>
        <w:rPr>
          <w:rFonts w:ascii="Palatino Linotype" w:hAnsi="Palatino Linotype"/>
          <w:sz w:val="22"/>
          <w:szCs w:val="22"/>
        </w:rPr>
      </w:pPr>
    </w:p>
    <w:p w:rsidR="00A04F92" w:rsidRPr="002A0C2A" w:rsidRDefault="00A04F92" w:rsidP="002A0C2A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  <w:shd w:val="clear" w:color="auto" w:fill="FAFBFF"/>
        </w:rPr>
        <w:t xml:space="preserve">Meno a priezvisko zdaniteľnej osoby alebo názov zdaniteľnej osoby, adresu jej sídla, miesta podnikania, prevádzkarne, bydliska alebo adresu miesta, kde sa obvykle zdržiava, a jej identifikačné číslo pre daň, pod ktorým tovar alebo službu dodala, alebo meno a priezvisko príjemcu tovaru alebo služby alebo názov príjemcu tovaru alebo služby, adresu jeho sídla, miesta podnikania, prevádzkarne, bydliska alebo adresu miesta, kde sa obvykle zdržiava, a jeho identifikačné číslo pre daň </w:t>
      </w:r>
      <w:r w:rsidRPr="002A0C2A">
        <w:rPr>
          <w:rFonts w:ascii="Palatino Linotype" w:hAnsi="Palatino Linotype"/>
          <w:bCs/>
          <w:sz w:val="22"/>
          <w:szCs w:val="22"/>
          <w:shd w:val="clear" w:color="auto" w:fill="FAFBFF"/>
        </w:rPr>
        <w:t xml:space="preserve">pod ktorým mu bol dodaný tovar alebo pod ktorým mu bola dodaná služba </w:t>
      </w: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číslo bankového účtu fyzickej osoby.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04F92" w:rsidRPr="002A0C2A" w:rsidRDefault="00A04F92" w:rsidP="002A0C2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Dotknuté osoby:</w:t>
      </w:r>
    </w:p>
    <w:p w:rsidR="00AA08F0" w:rsidRPr="002A0C2A" w:rsidRDefault="00A04F92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2A0C2A">
        <w:rPr>
          <w:rFonts w:ascii="Palatino Linotype" w:eastAsia="Calibri" w:hAnsi="Palatino Linotype"/>
          <w:sz w:val="22"/>
          <w:szCs w:val="22"/>
          <w:lang w:eastAsia="sk-SK"/>
        </w:rPr>
        <w:t>Zamestnanci, zamestnanci dodávateľov tovaru a služieb, fyzické osoby, ktorým vznikla povinnosť uhradiť dodanú službu</w:t>
      </w:r>
    </w:p>
    <w:p w:rsidR="00AA08F0" w:rsidRPr="002A0C2A" w:rsidRDefault="00AA08F0" w:rsidP="002A0C2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</w:p>
    <w:p w:rsidR="00A04F92" w:rsidRPr="002A0C2A" w:rsidRDefault="00A04F92" w:rsidP="002A0C2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Obchodné podmienky nákupov a dodávok- 5 rokov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Obchodné príležitosti (vyhľadávanie)- 2 roky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Dopyty- 5 rokov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Ponuky- 3 roky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Ceny- 3 roky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Zákazníci- 3 roky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Obchodné zmluvy a dohody- 5 rokov (po strate platnosti zmluvy alebo dohody)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Faktúry- 10 rokov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Kniha doručených a odoslaných faktúr alebo iná evidenčná pomôcka- 10 rokov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Dodávateľské a a odberateľské dokumenty (jednotlivo)- 10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Kniha objednávok- 10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Výdajky a prevodky- 5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Odvody do fondov (mesačne)- 10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Pokladničné doklady a knihy, vrátane limitu pokladničnej hotovosti- 10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Účtovníctvo,  ročná účtovná závierka, hlavná kniha- 10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Bankové doklady (vrátane výpisov a hromadných prevodných príkazov)- 10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Bankové výpisy (bežného účtu, investičných prostriedkov, sociálneho fondu)- 10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Doklady súvisiace s evidenciou majetku, vrátane leasingu- 5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lastRenderedPageBreak/>
        <w:t>Colné hlásenia, styk s colnicami- 10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Porušenie finančnej a cenovej disciplíny- opatrenia- 5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Hospodárske zmluvy (dodávka energií)- 10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Skladová agenda (výdavky, príjemky)- 5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Telekomunikačná agenda (výpisy, záručné listy a pod.) vrátane správy mobilných telefónov, a </w:t>
      </w:r>
      <w:proofErr w:type="spellStart"/>
      <w:r w:rsidRPr="002A0C2A">
        <w:rPr>
          <w:rFonts w:ascii="Palatino Linotype" w:hAnsi="Palatino Linotype"/>
          <w:sz w:val="22"/>
          <w:szCs w:val="22"/>
        </w:rPr>
        <w:t>controllingu</w:t>
      </w:r>
      <w:proofErr w:type="spellEnd"/>
      <w:r w:rsidRPr="002A0C2A">
        <w:rPr>
          <w:rFonts w:ascii="Palatino Linotype" w:hAnsi="Palatino Linotype"/>
          <w:sz w:val="22"/>
          <w:szCs w:val="22"/>
        </w:rPr>
        <w:t>- 5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Nájomné zmluvy- 10 rokov,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Nákup strojov a zariadení- 5 rokov. 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04F92" w:rsidRPr="002A0C2A" w:rsidRDefault="00A04F92" w:rsidP="002A0C2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A04F92" w:rsidRPr="002A0C2A" w:rsidRDefault="00A04F92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A08F0" w:rsidRPr="002A0C2A" w:rsidRDefault="00AA08F0" w:rsidP="002A0C2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Postup osobných údajov dotknutých osôb do tretích krajín:</w:t>
      </w:r>
    </w:p>
    <w:p w:rsidR="00AA08F0" w:rsidRPr="002A0C2A" w:rsidRDefault="00AA08F0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AA08F0" w:rsidRPr="002A0C2A" w:rsidRDefault="00AA08F0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A08F0" w:rsidRPr="002A0C2A" w:rsidRDefault="00AA08F0" w:rsidP="002A0C2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AA08F0" w:rsidRPr="002A0C2A" w:rsidRDefault="00AA08F0" w:rsidP="002A0C2A">
      <w:pPr>
        <w:jc w:val="both"/>
        <w:rPr>
          <w:rFonts w:ascii="Palatino Linotype" w:hAnsi="Palatino Linotype"/>
          <w:sz w:val="22"/>
          <w:szCs w:val="22"/>
        </w:rPr>
      </w:pPr>
      <w:r w:rsidRPr="002A0C2A">
        <w:rPr>
          <w:rFonts w:ascii="Palatino Linotype" w:hAnsi="Palatino Linotype"/>
          <w:sz w:val="22"/>
          <w:szCs w:val="22"/>
        </w:rPr>
        <w:t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</w:t>
      </w:r>
    </w:p>
    <w:p w:rsidR="00AA08F0" w:rsidRPr="002A0C2A" w:rsidRDefault="00AA08F0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A08F0" w:rsidRPr="002A0C2A" w:rsidRDefault="00AA08F0" w:rsidP="002A0C2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04F92" w:rsidRPr="002A0C2A" w:rsidRDefault="00A04F92" w:rsidP="002A0C2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A0C2A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AA08F0" w:rsidRPr="002A0C2A" w:rsidRDefault="00AA08F0" w:rsidP="002A0C2A">
      <w:pPr>
        <w:pStyle w:val="Odsekzoznamu"/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79"/>
        <w:gridCol w:w="4289"/>
      </w:tblGrid>
      <w:tr w:rsidR="00AA08F0" w:rsidRPr="002A0C2A" w:rsidTr="00AA08F0">
        <w:tc>
          <w:tcPr>
            <w:tcW w:w="4531" w:type="dxa"/>
            <w:shd w:val="clear" w:color="auto" w:fill="FFF2CC" w:themeFill="accent4" w:themeFillTint="33"/>
          </w:tcPr>
          <w:p w:rsidR="00AA08F0" w:rsidRPr="002A0C2A" w:rsidRDefault="00AA08F0" w:rsidP="002A0C2A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AA08F0" w:rsidRPr="002A0C2A" w:rsidRDefault="00AA08F0" w:rsidP="002A0C2A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AA08F0" w:rsidRPr="002A0C2A" w:rsidTr="00AA08F0">
        <w:tc>
          <w:tcPr>
            <w:tcW w:w="4531" w:type="dxa"/>
            <w:shd w:val="clear" w:color="auto" w:fill="DEEAF6" w:themeFill="accent1" w:themeFillTint="33"/>
          </w:tcPr>
          <w:p w:rsidR="00AA08F0" w:rsidRPr="002A0C2A" w:rsidRDefault="00AA08F0" w:rsidP="002A0C2A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>Daňový úrad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AA08F0" w:rsidRPr="002A0C2A" w:rsidRDefault="00AA08F0" w:rsidP="002A0C2A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>Zákon č. 595/2003 Z. z. o dani z príjmov v znení neskorších predpisov, zákon o dani z pridanej hodnoty 222/2004 Z. z.  v znení neskorších predpisov.</w:t>
            </w:r>
          </w:p>
        </w:tc>
      </w:tr>
      <w:tr w:rsidR="00AA08F0" w:rsidRPr="002A0C2A" w:rsidTr="00AA08F0">
        <w:tc>
          <w:tcPr>
            <w:tcW w:w="4531" w:type="dxa"/>
            <w:shd w:val="clear" w:color="auto" w:fill="DEEAF6" w:themeFill="accent1" w:themeFillTint="33"/>
          </w:tcPr>
          <w:p w:rsidR="00AA08F0" w:rsidRPr="002A0C2A" w:rsidRDefault="00AA08F0" w:rsidP="002A0C2A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AA08F0" w:rsidRPr="002A0C2A" w:rsidRDefault="00AA08F0" w:rsidP="002A0C2A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A0C2A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2A0C2A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AA08F0" w:rsidRPr="002A0C2A" w:rsidRDefault="00AA08F0" w:rsidP="002A0C2A">
      <w:pPr>
        <w:pStyle w:val="Odsekzoznamu"/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9208E5" w:rsidRPr="002A0C2A" w:rsidRDefault="009208E5" w:rsidP="002A0C2A">
      <w:pPr>
        <w:jc w:val="both"/>
        <w:rPr>
          <w:rFonts w:ascii="Palatino Linotype" w:hAnsi="Palatino Linotype"/>
          <w:sz w:val="22"/>
          <w:szCs w:val="22"/>
        </w:rPr>
      </w:pPr>
    </w:p>
    <w:p w:rsidR="007F7443" w:rsidRPr="002A0C2A" w:rsidRDefault="007F7443" w:rsidP="002A0C2A">
      <w:pPr>
        <w:jc w:val="both"/>
        <w:rPr>
          <w:rFonts w:ascii="Palatino Linotype" w:hAnsi="Palatino Linotype"/>
          <w:sz w:val="22"/>
          <w:szCs w:val="22"/>
        </w:rPr>
      </w:pPr>
    </w:p>
    <w:p w:rsidR="002A0C2A" w:rsidRDefault="002A0C2A" w:rsidP="002A0C2A">
      <w:pPr>
        <w:pStyle w:val="Odsekzoznamu"/>
        <w:numPr>
          <w:ilvl w:val="0"/>
          <w:numId w:val="2"/>
        </w:numPr>
        <w:spacing w:after="16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2A0C2A" w:rsidRDefault="002A0C2A" w:rsidP="002A0C2A">
      <w:pPr>
        <w:spacing w:after="16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2A0C2A" w:rsidRPr="002A0C2A" w:rsidRDefault="002A0C2A" w:rsidP="002A0C2A">
      <w:pPr>
        <w:spacing w:after="160" w:line="276" w:lineRule="auto"/>
        <w:jc w:val="both"/>
        <w:rPr>
          <w:rFonts w:ascii="Palatino Linotype" w:hAnsi="Palatino Linotype"/>
          <w:sz w:val="22"/>
          <w:szCs w:val="22"/>
        </w:rPr>
      </w:pPr>
    </w:p>
    <w:sectPr w:rsidR="002A0C2A" w:rsidRPr="002A0C2A" w:rsidSect="00190D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431" w:rsidRDefault="00123431" w:rsidP="00AA08F0">
      <w:r>
        <w:separator/>
      </w:r>
    </w:p>
  </w:endnote>
  <w:endnote w:type="continuationSeparator" w:id="0">
    <w:p w:rsidR="00123431" w:rsidRDefault="00123431" w:rsidP="00AA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431" w:rsidRDefault="00123431" w:rsidP="00AA08F0">
      <w:r>
        <w:separator/>
      </w:r>
    </w:p>
  </w:footnote>
  <w:footnote w:type="continuationSeparator" w:id="0">
    <w:p w:rsidR="00123431" w:rsidRDefault="00123431" w:rsidP="00AA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8F0" w:rsidRDefault="00AA08F0">
    <w:pPr>
      <w:pStyle w:val="Hlavika"/>
      <w:rPr>
        <w:rFonts w:ascii="Palatino Linotype" w:hAnsi="Palatino Linotype"/>
      </w:rPr>
    </w:pPr>
  </w:p>
  <w:p w:rsidR="00AA08F0" w:rsidRDefault="00AA08F0">
    <w:pPr>
      <w:pStyle w:val="Hlavika"/>
      <w:rPr>
        <w:rFonts w:ascii="Palatino Linotype" w:hAnsi="Palatino Linotype"/>
      </w:rPr>
    </w:pPr>
  </w:p>
  <w:p w:rsidR="00AA08F0" w:rsidRDefault="007F7443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AA08F0">
      <w:rPr>
        <w:rFonts w:ascii="Palatino Linotype" w:hAnsi="Palatino Linotype"/>
      </w:rPr>
      <w:tab/>
    </w:r>
    <w:r w:rsidR="00AA08F0">
      <w:rPr>
        <w:rFonts w:ascii="Palatino Linotype" w:hAnsi="Palatino Linotype"/>
      </w:rPr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86A4D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6614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52438B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62E"/>
    <w:rsid w:val="00081686"/>
    <w:rsid w:val="00123431"/>
    <w:rsid w:val="00190D33"/>
    <w:rsid w:val="002A0C2A"/>
    <w:rsid w:val="0059262E"/>
    <w:rsid w:val="00607709"/>
    <w:rsid w:val="007632A0"/>
    <w:rsid w:val="007F7443"/>
    <w:rsid w:val="008B26D2"/>
    <w:rsid w:val="009208E5"/>
    <w:rsid w:val="009E2DBA"/>
    <w:rsid w:val="00A04F92"/>
    <w:rsid w:val="00A70C8A"/>
    <w:rsid w:val="00AA08F0"/>
    <w:rsid w:val="00B645B9"/>
    <w:rsid w:val="00FF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C696"/>
  <w15:docId w15:val="{7B17A516-5C2E-4817-8726-3CD85A4D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262E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0C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A08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08F0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A08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08F0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AA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F744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686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suta peter</cp:lastModifiedBy>
  <cp:revision>7</cp:revision>
  <dcterms:created xsi:type="dcterms:W3CDTF">2019-01-02T19:11:00Z</dcterms:created>
  <dcterms:modified xsi:type="dcterms:W3CDTF">2019-07-22T06:46:00Z</dcterms:modified>
</cp:coreProperties>
</file>